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0B7C2" w14:textId="77777777" w:rsidR="00510DDB" w:rsidRPr="00510DDB" w:rsidRDefault="00510DDB" w:rsidP="00510DDB">
      <w:pPr>
        <w:keepNext/>
        <w:spacing w:after="0" w:line="240" w:lineRule="auto"/>
        <w:jc w:val="both"/>
        <w:outlineLvl w:val="8"/>
        <w:rPr>
          <w:rFonts w:ascii="Times New Roman" w:eastAsia="Times New Roman" w:hAnsi="Times New Roman" w:cs="Times New Roman"/>
          <w:b/>
          <w:sz w:val="24"/>
          <w:szCs w:val="20"/>
          <w:lang w:eastAsia="sl-SI"/>
        </w:rPr>
      </w:pP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b/>
          <w:noProof/>
          <w:sz w:val="20"/>
          <w:szCs w:val="20"/>
          <w:lang w:eastAsia="sl-SI"/>
        </w:rPr>
        <w:drawing>
          <wp:inline distT="0" distB="0" distL="0" distR="0" wp14:anchorId="42A2B580" wp14:editId="7719CC55">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BE68F7A" w14:textId="77777777" w:rsidR="00510DDB" w:rsidRPr="00510DDB" w:rsidRDefault="00510DDB" w:rsidP="00510DDB">
      <w:pPr>
        <w:keepNext/>
        <w:spacing w:after="0" w:line="240" w:lineRule="auto"/>
        <w:ind w:firstLine="708"/>
        <w:jc w:val="both"/>
        <w:outlineLvl w:val="5"/>
        <w:rPr>
          <w:rFonts w:ascii="Times New Roman" w:eastAsia="Times New Roman" w:hAnsi="Times New Roman" w:cs="Arial"/>
          <w:b/>
          <w:sz w:val="24"/>
          <w:szCs w:val="24"/>
          <w:lang w:eastAsia="sl-SI"/>
        </w:rPr>
      </w:pPr>
      <w:r w:rsidRPr="00510DDB">
        <w:rPr>
          <w:rFonts w:ascii="Times New Roman" w:eastAsia="Times New Roman" w:hAnsi="Times New Roman" w:cs="Arial"/>
          <w:b/>
          <w:sz w:val="24"/>
          <w:szCs w:val="24"/>
          <w:lang w:eastAsia="sl-SI"/>
        </w:rPr>
        <w:t>OBLAKOVA ULICA 5</w:t>
      </w:r>
    </w:p>
    <w:p w14:paraId="671B1ADA" w14:textId="77777777" w:rsidR="00510DDB" w:rsidRPr="00510DDB" w:rsidRDefault="00510DDB" w:rsidP="00510DDB">
      <w:pPr>
        <w:keepNext/>
        <w:spacing w:after="0" w:line="240" w:lineRule="auto"/>
        <w:ind w:firstLine="708"/>
        <w:jc w:val="both"/>
        <w:outlineLvl w:val="5"/>
        <w:rPr>
          <w:rFonts w:ascii="Times New Roman" w:eastAsia="Times New Roman" w:hAnsi="Times New Roman" w:cs="Arial"/>
          <w:b/>
          <w:sz w:val="24"/>
          <w:szCs w:val="24"/>
          <w:lang w:eastAsia="sl-SI"/>
        </w:rPr>
      </w:pPr>
      <w:r w:rsidRPr="00510DDB">
        <w:rPr>
          <w:rFonts w:ascii="Times New Roman" w:eastAsia="Times New Roman" w:hAnsi="Times New Roman" w:cs="Arial"/>
          <w:b/>
          <w:sz w:val="24"/>
          <w:szCs w:val="24"/>
          <w:lang w:eastAsia="sl-SI"/>
        </w:rPr>
        <w:t xml:space="preserve">3000 CELJE    </w:t>
      </w:r>
    </w:p>
    <w:p w14:paraId="15E20DBE" w14:textId="77777777" w:rsidR="00510DDB" w:rsidRPr="00510DDB" w:rsidRDefault="00510DDB" w:rsidP="00510DDB">
      <w:pPr>
        <w:spacing w:after="0" w:line="240" w:lineRule="auto"/>
        <w:ind w:firstLine="708"/>
        <w:jc w:val="both"/>
        <w:rPr>
          <w:rFonts w:ascii="Times New Roman" w:eastAsia="Times New Roman" w:hAnsi="Times New Roman" w:cs="Times New Roman"/>
          <w:b/>
          <w:sz w:val="24"/>
          <w:szCs w:val="24"/>
          <w:lang w:eastAsia="sl-SI"/>
        </w:rPr>
      </w:pPr>
      <w:proofErr w:type="spellStart"/>
      <w:r w:rsidRPr="00510DDB">
        <w:rPr>
          <w:rFonts w:ascii="Times New Roman" w:eastAsia="Times New Roman" w:hAnsi="Times New Roman" w:cs="Times New Roman"/>
          <w:b/>
          <w:sz w:val="24"/>
          <w:szCs w:val="24"/>
          <w:lang w:eastAsia="sl-SI"/>
        </w:rPr>
        <w:t>tel</w:t>
      </w:r>
      <w:proofErr w:type="spellEnd"/>
      <w:r w:rsidRPr="00510DDB">
        <w:rPr>
          <w:rFonts w:ascii="Times New Roman" w:eastAsia="Times New Roman" w:hAnsi="Times New Roman" w:cs="Times New Roman"/>
          <w:b/>
          <w:sz w:val="24"/>
          <w:szCs w:val="24"/>
          <w:lang w:eastAsia="sl-SI"/>
        </w:rPr>
        <w:t>: (03) 42 33 000</w:t>
      </w:r>
    </w:p>
    <w:p w14:paraId="1C35DEC2" w14:textId="77777777" w:rsidR="00510DDB" w:rsidRPr="00510DDB" w:rsidRDefault="00510DDB" w:rsidP="00510DDB">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510DDB">
        <w:rPr>
          <w:rFonts w:ascii="Times New Roman" w:eastAsia="Times New Roman" w:hAnsi="Times New Roman" w:cs="Arial"/>
          <w:b/>
          <w:sz w:val="24"/>
          <w:szCs w:val="24"/>
          <w:lang w:eastAsia="sl-SI"/>
        </w:rPr>
        <w:t>fax</w:t>
      </w:r>
      <w:proofErr w:type="spellEnd"/>
      <w:r w:rsidRPr="00510DDB">
        <w:rPr>
          <w:rFonts w:ascii="Times New Roman" w:eastAsia="Times New Roman" w:hAnsi="Times New Roman" w:cs="Arial"/>
          <w:b/>
          <w:sz w:val="24"/>
          <w:szCs w:val="24"/>
          <w:lang w:eastAsia="sl-SI"/>
        </w:rPr>
        <w:t xml:space="preserve">: (03) 42 33 757                                                                                                                            </w:t>
      </w:r>
    </w:p>
    <w:p w14:paraId="59AF7CCF" w14:textId="77777777" w:rsidR="00510DDB" w:rsidRPr="00510DDB" w:rsidRDefault="00510DDB" w:rsidP="00510DDB">
      <w:pPr>
        <w:spacing w:after="0" w:line="240" w:lineRule="auto"/>
        <w:jc w:val="both"/>
        <w:rPr>
          <w:rFonts w:ascii="Times New Roman" w:eastAsia="Times New Roman" w:hAnsi="Times New Roman" w:cs="Times New Roman"/>
          <w:sz w:val="24"/>
          <w:szCs w:val="24"/>
          <w:lang w:eastAsia="sl-SI"/>
        </w:rPr>
      </w:pPr>
    </w:p>
    <w:p w14:paraId="3C540437" w14:textId="4C143342" w:rsidR="00510DDB" w:rsidRPr="00510DDB" w:rsidRDefault="00510DDB" w:rsidP="00510DDB">
      <w:pPr>
        <w:spacing w:after="0" w:line="240" w:lineRule="auto"/>
        <w:jc w:val="both"/>
        <w:rPr>
          <w:rFonts w:ascii="Times New Roman" w:eastAsia="Times New Roman" w:hAnsi="Times New Roman" w:cs="Times New Roman"/>
          <w:u w:val="single"/>
          <w:lang w:eastAsia="sl-SI"/>
        </w:rPr>
      </w:pPr>
      <w:r w:rsidRPr="00510DDB">
        <w:rPr>
          <w:rFonts w:ascii="Times New Roman" w:eastAsia="Times New Roman" w:hAnsi="Times New Roman" w:cs="Times New Roman"/>
          <w:sz w:val="28"/>
          <w:szCs w:val="24"/>
          <w:lang w:eastAsia="sl-SI"/>
        </w:rPr>
        <w:t xml:space="preserve">                   </w:t>
      </w:r>
      <w:r w:rsidRPr="00510DDB">
        <w:rPr>
          <w:rFonts w:ascii="Times New Roman" w:eastAsia="Times New Roman" w:hAnsi="Times New Roman" w:cs="Times New Roman"/>
          <w:sz w:val="24"/>
          <w:szCs w:val="24"/>
          <w:lang w:eastAsia="sl-SI"/>
        </w:rPr>
        <w:t xml:space="preserve">                                                                    </w:t>
      </w:r>
      <w:r w:rsidRPr="00510DDB">
        <w:rPr>
          <w:rFonts w:ascii="Times New Roman" w:eastAsia="Times New Roman" w:hAnsi="Times New Roman" w:cs="Times New Roman"/>
          <w:sz w:val="24"/>
          <w:szCs w:val="24"/>
          <w:u w:val="single"/>
          <w:lang w:eastAsia="sl-SI"/>
        </w:rPr>
        <w:t>Postopek:</w:t>
      </w:r>
      <w:r w:rsidRPr="00510DDB">
        <w:rPr>
          <w:rFonts w:ascii="Times New Roman" w:eastAsia="Times New Roman" w:hAnsi="Times New Roman" w:cs="Times New Roman"/>
          <w:b/>
          <w:bCs/>
          <w:u w:val="single"/>
          <w:lang w:eastAsia="sl-SI"/>
        </w:rPr>
        <w:t xml:space="preserve">  10</w:t>
      </w:r>
      <w:r>
        <w:rPr>
          <w:rFonts w:ascii="Times New Roman" w:eastAsia="Times New Roman" w:hAnsi="Times New Roman" w:cs="Times New Roman"/>
          <w:b/>
          <w:bCs/>
          <w:u w:val="single"/>
          <w:lang w:eastAsia="sl-SI"/>
        </w:rPr>
        <w:t>8</w:t>
      </w:r>
      <w:r w:rsidRPr="00510DDB">
        <w:rPr>
          <w:rFonts w:ascii="Times New Roman" w:eastAsia="Times New Roman" w:hAnsi="Times New Roman" w:cs="Times New Roman"/>
          <w:sz w:val="24"/>
          <w:szCs w:val="24"/>
          <w:u w:val="single"/>
          <w:lang w:eastAsia="sl-SI"/>
        </w:rPr>
        <w:t>-</w:t>
      </w:r>
      <w:r w:rsidRPr="00510DDB">
        <w:rPr>
          <w:rFonts w:ascii="Times New Roman" w:eastAsia="Times New Roman" w:hAnsi="Times New Roman" w:cs="Times New Roman"/>
          <w:b/>
          <w:u w:val="single"/>
          <w:lang w:eastAsia="sl-SI"/>
        </w:rPr>
        <w:t xml:space="preserve"> 2021-VH/VH</w:t>
      </w:r>
    </w:p>
    <w:p w14:paraId="7E3284D9" w14:textId="77777777" w:rsidR="00510DDB" w:rsidRPr="00510DDB" w:rsidRDefault="00510DDB" w:rsidP="00510DDB">
      <w:pPr>
        <w:keepNext/>
        <w:spacing w:after="0" w:line="240" w:lineRule="auto"/>
        <w:jc w:val="both"/>
        <w:outlineLvl w:val="8"/>
        <w:rPr>
          <w:rFonts w:ascii="Times New Roman" w:eastAsia="Times New Roman" w:hAnsi="Times New Roman" w:cs="Times New Roman"/>
          <w:b/>
          <w:sz w:val="28"/>
          <w:szCs w:val="20"/>
          <w:lang w:eastAsia="sl-SI"/>
        </w:rPr>
      </w:pPr>
      <w:r w:rsidRPr="00510DDB">
        <w:rPr>
          <w:rFonts w:ascii="Arial" w:eastAsia="Times New Roman" w:hAnsi="Arial" w:cs="Times New Roman"/>
          <w:b/>
          <w:szCs w:val="20"/>
          <w:lang w:eastAsia="sl-SI"/>
        </w:rPr>
        <w:t xml:space="preserve">                                                                                                                                                                      </w:t>
      </w:r>
      <w:r w:rsidRPr="00510DDB">
        <w:rPr>
          <w:rFonts w:ascii="Times New Roman" w:eastAsia="Times New Roman" w:hAnsi="Times New Roman" w:cs="Times New Roman"/>
          <w:b/>
          <w:sz w:val="36"/>
          <w:szCs w:val="20"/>
          <w:lang w:eastAsia="sl-SI"/>
        </w:rPr>
        <w:t xml:space="preserve">    </w:t>
      </w:r>
    </w:p>
    <w:p w14:paraId="731F74FC" w14:textId="77777777" w:rsidR="00510DDB" w:rsidRPr="00510DDB" w:rsidRDefault="00510DDB" w:rsidP="00510DDB">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18D7E701" w14:textId="77777777" w:rsidR="00510DDB" w:rsidRPr="00510DDB" w:rsidRDefault="00510DDB" w:rsidP="00510DDB">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510DDB">
        <w:rPr>
          <w:rFonts w:ascii="Times New Roman" w:eastAsia="Times New Roman" w:hAnsi="Times New Roman" w:cs="Times New Roman"/>
          <w:b/>
          <w:sz w:val="36"/>
          <w:szCs w:val="20"/>
          <w:lang w:eastAsia="sl-SI"/>
        </w:rPr>
        <w:t xml:space="preserve">POVABILO K ODDAJI PONUDBE </w:t>
      </w:r>
    </w:p>
    <w:p w14:paraId="2DC5C3CB" w14:textId="77777777" w:rsidR="00510DDB" w:rsidRPr="00510DDB" w:rsidRDefault="00510DDB" w:rsidP="00510DDB">
      <w:pPr>
        <w:spacing w:after="0" w:line="240" w:lineRule="auto"/>
        <w:rPr>
          <w:rFonts w:ascii="Times New Roman" w:eastAsia="Times New Roman" w:hAnsi="Times New Roman" w:cs="Times New Roman"/>
          <w:b/>
          <w:sz w:val="32"/>
          <w:szCs w:val="20"/>
          <w:lang w:eastAsia="sl-SI"/>
        </w:rPr>
      </w:pPr>
    </w:p>
    <w:p w14:paraId="16F4FF97" w14:textId="77777777" w:rsidR="00510DDB" w:rsidRPr="00510DDB" w:rsidRDefault="00510DDB" w:rsidP="00510DDB">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Naročnik vabi ponudnike, da v skladu z navodili ponudnikom za izdelavo ponudbe za</w:t>
      </w:r>
    </w:p>
    <w:p w14:paraId="4FFE0A36" w14:textId="77777777" w:rsidR="00510DDB" w:rsidRPr="00510DDB" w:rsidRDefault="00510DDB" w:rsidP="00510DDB">
      <w:pPr>
        <w:spacing w:after="0" w:line="240" w:lineRule="auto"/>
        <w:rPr>
          <w:rFonts w:ascii="Calibri" w:eastAsia="Calibri" w:hAnsi="Calibri" w:cs="Times New Roman"/>
          <w:b/>
        </w:rPr>
      </w:pPr>
      <w:r w:rsidRPr="00510DDB">
        <w:rPr>
          <w:rFonts w:ascii="Calibri" w:eastAsia="Calibri" w:hAnsi="Calibri" w:cs="Times New Roman"/>
          <w:b/>
        </w:rPr>
        <w:tab/>
      </w:r>
      <w:r w:rsidRPr="00510DDB">
        <w:rPr>
          <w:rFonts w:ascii="Calibri" w:eastAsia="Calibri" w:hAnsi="Calibri" w:cs="Times New Roman"/>
          <w:b/>
        </w:rPr>
        <w:tab/>
      </w:r>
    </w:p>
    <w:p w14:paraId="5FDAA8F6" w14:textId="60D0D2FA" w:rsidR="00510DDB" w:rsidRPr="00510DDB" w:rsidRDefault="00510DDB" w:rsidP="00510DDB">
      <w:pPr>
        <w:spacing w:after="0" w:line="240" w:lineRule="auto"/>
        <w:rPr>
          <w:rFonts w:ascii="Times New Roman" w:eastAsia="Calibri" w:hAnsi="Times New Roman" w:cs="Times New Roman"/>
          <w:b/>
          <w:sz w:val="24"/>
          <w:szCs w:val="24"/>
        </w:rPr>
      </w:pPr>
      <w:r w:rsidRPr="00510DDB">
        <w:rPr>
          <w:rFonts w:ascii="Calibri" w:eastAsia="Calibri" w:hAnsi="Calibri" w:cs="Times New Roman"/>
          <w:b/>
        </w:rPr>
        <w:tab/>
      </w:r>
      <w:r w:rsidRPr="00510DDB">
        <w:rPr>
          <w:rFonts w:ascii="Calibri" w:eastAsia="Calibri" w:hAnsi="Calibri" w:cs="Times New Roman"/>
          <w:b/>
        </w:rPr>
        <w:tab/>
      </w:r>
      <w:r w:rsidRPr="00510DDB">
        <w:rPr>
          <w:rFonts w:ascii="Times New Roman" w:eastAsia="Calibri" w:hAnsi="Times New Roman" w:cs="Times New Roman"/>
          <w:b/>
          <w:sz w:val="24"/>
          <w:szCs w:val="24"/>
        </w:rPr>
        <w:t>APARAT ZA U</w:t>
      </w:r>
      <w:r>
        <w:rPr>
          <w:rFonts w:ascii="Times New Roman" w:eastAsia="Calibri" w:hAnsi="Times New Roman" w:cs="Times New Roman"/>
          <w:b/>
          <w:sz w:val="24"/>
          <w:szCs w:val="24"/>
        </w:rPr>
        <w:t xml:space="preserve">METNO PREDIHAVANJE PLJUČ </w:t>
      </w:r>
      <w:r w:rsidRPr="00510DDB">
        <w:rPr>
          <w:rFonts w:ascii="Times New Roman" w:eastAsia="Calibri" w:hAnsi="Times New Roman" w:cs="Times New Roman"/>
          <w:b/>
          <w:sz w:val="24"/>
          <w:szCs w:val="24"/>
        </w:rPr>
        <w:t xml:space="preserve">   1 KOM </w:t>
      </w:r>
    </w:p>
    <w:p w14:paraId="6290BC0F" w14:textId="77777777" w:rsidR="00510DDB" w:rsidRPr="00510DDB" w:rsidRDefault="00510DDB" w:rsidP="00510DDB">
      <w:pPr>
        <w:spacing w:after="0" w:line="240" w:lineRule="auto"/>
        <w:rPr>
          <w:rFonts w:ascii="Times New Roman" w:eastAsia="Times New Roman" w:hAnsi="Times New Roman" w:cs="Times New Roman"/>
          <w:b/>
          <w:lang w:eastAsia="sl-SI"/>
        </w:rPr>
      </w:pPr>
    </w:p>
    <w:p w14:paraId="658B6B5B" w14:textId="77777777" w:rsidR="00510DDB" w:rsidRPr="00510DDB" w:rsidRDefault="00510DDB" w:rsidP="00510DDB">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Splošne zahteve:</w:t>
      </w:r>
    </w:p>
    <w:p w14:paraId="30A26F15" w14:textId="77777777" w:rsidR="00510DDB" w:rsidRPr="00510DDB" w:rsidRDefault="00510DDB" w:rsidP="00510DDB">
      <w:pPr>
        <w:numPr>
          <w:ilvl w:val="0"/>
          <w:numId w:val="1"/>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28C371E" w14:textId="77777777" w:rsidR="00510DDB" w:rsidRPr="00510DDB" w:rsidRDefault="00510DDB" w:rsidP="00510DDB">
      <w:pPr>
        <w:numPr>
          <w:ilvl w:val="0"/>
          <w:numId w:val="1"/>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lang w:eastAsia="sl-SI"/>
        </w:rPr>
        <w:t>Cena mora vsebovati vse stroške, popuste, rabate, dostavo, montažo in davek na dodano vrednost.</w:t>
      </w:r>
      <w:r w:rsidRPr="00510DDB">
        <w:rPr>
          <w:rFonts w:ascii="Times New Roman" w:eastAsia="Times New Roman" w:hAnsi="Times New Roman" w:cs="Times New Roman"/>
          <w:bCs/>
          <w:lang w:eastAsia="zh-CN"/>
        </w:rPr>
        <w:t xml:space="preserve"> </w:t>
      </w:r>
    </w:p>
    <w:p w14:paraId="382B6678" w14:textId="77777777" w:rsidR="00510DDB" w:rsidRPr="00510DDB" w:rsidRDefault="00510DDB" w:rsidP="00510DDB">
      <w:pPr>
        <w:numPr>
          <w:ilvl w:val="0"/>
          <w:numId w:val="1"/>
        </w:numPr>
        <w:spacing w:after="0" w:line="240" w:lineRule="auto"/>
        <w:contextualSpacing/>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bCs/>
          <w:lang w:eastAsia="zh-CN"/>
        </w:rPr>
        <w:t>Rok za plačilo je 60 dni od prejema računa</w:t>
      </w:r>
    </w:p>
    <w:p w14:paraId="7406EAFF" w14:textId="77777777" w:rsidR="00510DDB" w:rsidRPr="00510DDB" w:rsidRDefault="00510DDB" w:rsidP="00510DDB">
      <w:pPr>
        <w:numPr>
          <w:ilvl w:val="0"/>
          <w:numId w:val="1"/>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Cs/>
          <w:lang w:eastAsia="zh-CN"/>
        </w:rPr>
        <w:t xml:space="preserve">Izvajalec  mora zagotoviti dostavo blaga ter montažo in namestitev v prostor pri naročniku </w:t>
      </w:r>
      <w:r w:rsidRPr="00510DDB">
        <w:rPr>
          <w:rFonts w:ascii="Times New Roman" w:eastAsia="Times New Roman" w:hAnsi="Times New Roman" w:cs="Times New Roman"/>
          <w:lang w:eastAsia="zh-CN"/>
        </w:rPr>
        <w:t>Termin montaže/primopredaje  je potrebno uskladiti  z naročnikom (kontaktna oseba naročnika Vanja Herman Gril)</w:t>
      </w:r>
    </w:p>
    <w:p w14:paraId="48723DEF"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1BED90E" w14:textId="77777777" w:rsidR="00510DDB" w:rsidRPr="00510DDB" w:rsidRDefault="00510DDB" w:rsidP="00510DDB">
      <w:pPr>
        <w:spacing w:after="0" w:line="240" w:lineRule="auto"/>
        <w:ind w:left="720"/>
        <w:jc w:val="both"/>
        <w:rPr>
          <w:rFonts w:ascii="Times New Roman" w:eastAsia="Times New Roman" w:hAnsi="Times New Roman" w:cs="Times New Roman"/>
          <w:lang w:eastAsia="sl-SI"/>
        </w:rPr>
      </w:pPr>
    </w:p>
    <w:p w14:paraId="7199E91E" w14:textId="77777777" w:rsidR="00510DDB" w:rsidRPr="00510DDB" w:rsidRDefault="00510DDB" w:rsidP="00510DDB">
      <w:pPr>
        <w:spacing w:after="0" w:line="240" w:lineRule="auto"/>
        <w:ind w:left="360"/>
        <w:jc w:val="both"/>
        <w:rPr>
          <w:rFonts w:ascii="Times New Roman" w:eastAsia="Times New Roman" w:hAnsi="Times New Roman" w:cs="Times New Roman"/>
          <w:b/>
          <w:bCs/>
          <w:lang w:eastAsia="sl-SI"/>
        </w:rPr>
      </w:pPr>
      <w:r w:rsidRPr="00510DDB">
        <w:rPr>
          <w:rFonts w:ascii="Times New Roman" w:eastAsia="Times New Roman" w:hAnsi="Times New Roman" w:cs="Times New Roman"/>
          <w:b/>
          <w:bCs/>
          <w:lang w:eastAsia="sl-SI"/>
        </w:rPr>
        <w:t>Vzdrževanje zajema naslednje vrste del, ki so vključene v ceno vzdrževalnine:</w:t>
      </w:r>
    </w:p>
    <w:p w14:paraId="3891077B"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ED8BC99"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4BC7F4ED"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redne preventivne kontrole, nastavitve, meritve po časovni dinamiki in obsegu, ki je predpisan z navodili proizvajalca za vzdrževanje opreme (vključno z delom in materialom po navodilih proizvajalca);</w:t>
      </w:r>
    </w:p>
    <w:p w14:paraId="510BFC8B"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nastavitve sistema po potrebi;</w:t>
      </w:r>
    </w:p>
    <w:p w14:paraId="53E42F2B"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pripravljenost ter stroške dela za popravila okvar, ki nastanejo izven rednega delovnega časa;</w:t>
      </w:r>
    </w:p>
    <w:p w14:paraId="73F27A2E"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letne kalibracije, meritve, nastavitve, overitve, ves potrošni material ter drug potreben material za izvedbo vzdrževanja po navodilih proizvajalca; </w:t>
      </w:r>
    </w:p>
    <w:p w14:paraId="384636B0"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nujne nadgradnje in zamenjave (programske in strojne opreme) za ohranitev funkcionalnosti sistema ob zagonu (kot npr. </w:t>
      </w:r>
      <w:proofErr w:type="spellStart"/>
      <w:r w:rsidRPr="00510DDB">
        <w:rPr>
          <w:rFonts w:ascii="Times New Roman" w:eastAsia="Times New Roman" w:hAnsi="Times New Roman" w:cs="Times New Roman"/>
          <w:lang w:eastAsia="sl-SI"/>
        </w:rPr>
        <w:t>update</w:t>
      </w:r>
      <w:proofErr w:type="spellEnd"/>
      <w:r w:rsidRPr="00510DDB">
        <w:rPr>
          <w:rFonts w:ascii="Times New Roman" w:eastAsia="Times New Roman" w:hAnsi="Times New Roman" w:cs="Times New Roman"/>
          <w:lang w:eastAsia="sl-SI"/>
        </w:rPr>
        <w:t>-i ipd.) (v skladu z zahtevo proizvajalca);</w:t>
      </w:r>
    </w:p>
    <w:p w14:paraId="78ACE111"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nujne nadgradnje in zamenjave (programske in strojne) za povečanje funkcionalnosti sistema od nakupa (v skladu z zahtevo proizvajalca);</w:t>
      </w:r>
    </w:p>
    <w:p w14:paraId="1B432EEE"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odpravo nepravilnega delovanja ali okvare sistema, ki niso posledica nepravilne uporabe na strani naročnika;</w:t>
      </w:r>
    </w:p>
    <w:p w14:paraId="7B6C2DB5"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lastRenderedPageBreak/>
        <w:t>kontrole, inšpekcije, certificiranje in zagotovitev kakovosti, opremljanje z označbami (nalepkami na opremi) o izvedenem vzdrževanju;</w:t>
      </w:r>
    </w:p>
    <w:p w14:paraId="00228360"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proofErr w:type="spellStart"/>
      <w:r w:rsidRPr="00510DDB">
        <w:rPr>
          <w:rFonts w:ascii="Times New Roman" w:eastAsia="Times New Roman" w:hAnsi="Times New Roman" w:cs="Times New Roman"/>
          <w:lang w:eastAsia="sl-SI"/>
        </w:rPr>
        <w:t>optimiranje</w:t>
      </w:r>
      <w:proofErr w:type="spellEnd"/>
      <w:r w:rsidRPr="00510DDB">
        <w:rPr>
          <w:rFonts w:ascii="Times New Roman" w:eastAsia="Times New Roman" w:hAnsi="Times New Roman" w:cs="Times New Roman"/>
          <w:lang w:eastAsia="sl-SI"/>
        </w:rPr>
        <w:t xml:space="preserve"> funkcijskih parametrov delovanja;</w:t>
      </w:r>
    </w:p>
    <w:p w14:paraId="4716AED9"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zagotovitev pravice k produktivni nadgradnji, ki predstavlja zamenjavo/posodobitev/nadgradnjo obstoječih verzij  programske opreme, ki v celoti nadomestijo licencirano verzijo programskih licenc;</w:t>
      </w:r>
    </w:p>
    <w:p w14:paraId="4C3EA4C8"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druge stroške, ki niso posebej specificirani, so pa potrebni za funkcionalno zagotovitev delovanja aparata.</w:t>
      </w:r>
    </w:p>
    <w:p w14:paraId="1A446EBD" w14:textId="77777777" w:rsidR="00510DDB" w:rsidRPr="00510DDB" w:rsidRDefault="00510DDB" w:rsidP="00510DDB">
      <w:pPr>
        <w:spacing w:after="0" w:line="240" w:lineRule="auto"/>
        <w:ind w:left="720"/>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4E591995" w14:textId="77777777" w:rsidR="00510DDB" w:rsidRPr="00510DDB" w:rsidRDefault="00510DDB" w:rsidP="00510DDB">
      <w:pPr>
        <w:spacing w:after="0" w:line="240" w:lineRule="auto"/>
        <w:ind w:left="720"/>
        <w:jc w:val="both"/>
        <w:rPr>
          <w:rFonts w:ascii="Times New Roman" w:eastAsia="Times New Roman" w:hAnsi="Times New Roman" w:cs="Times New Roman"/>
          <w:lang w:eastAsia="sl-SI"/>
        </w:rPr>
      </w:pPr>
    </w:p>
    <w:p w14:paraId="4B374990" w14:textId="77777777" w:rsidR="00510DDB" w:rsidRPr="00510DDB" w:rsidRDefault="00510DDB" w:rsidP="00510DDB">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
          <w:bCs/>
          <w:lang w:eastAsia="sl-SI"/>
        </w:rPr>
        <w:t>Ponudbi predložite prospekte ter drugo dokumentacijo iz katere je razvidno izpolnjevanje tehničnih zahtev</w:t>
      </w:r>
      <w:r w:rsidRPr="00510DDB">
        <w:rPr>
          <w:rFonts w:ascii="Times New Roman" w:eastAsia="Times New Roman" w:hAnsi="Times New Roman" w:cs="Times New Roman"/>
          <w:lang w:eastAsia="sl-SI"/>
        </w:rPr>
        <w:t>.</w:t>
      </w:r>
    </w:p>
    <w:p w14:paraId="230DEA63" w14:textId="77777777" w:rsidR="00510DDB" w:rsidRPr="00510DDB" w:rsidRDefault="00510DDB" w:rsidP="00510DDB">
      <w:pPr>
        <w:numPr>
          <w:ilvl w:val="0"/>
          <w:numId w:val="2"/>
        </w:numPr>
        <w:spacing w:after="0" w:line="240" w:lineRule="auto"/>
        <w:jc w:val="both"/>
        <w:rPr>
          <w:rFonts w:ascii="Calibri" w:hAnsi="Calibri" w:cs="Calibri"/>
          <w:b/>
          <w:u w:val="single"/>
        </w:rPr>
      </w:pPr>
      <w:r w:rsidRPr="00510DDB">
        <w:rPr>
          <w:rFonts w:ascii="Calibri" w:hAnsi="Calibri" w:cs="Calibri"/>
          <w:b/>
          <w:u w:val="single"/>
        </w:rPr>
        <w:t>MERILO ZA IZBIRO EKONOMSKO  NAJUGODNEJŠE PONUDBE</w:t>
      </w:r>
    </w:p>
    <w:p w14:paraId="67E59FF8" w14:textId="77777777" w:rsidR="00510DDB" w:rsidRPr="00510DDB" w:rsidRDefault="00510DDB" w:rsidP="00510DDB">
      <w:pPr>
        <w:widowControl w:val="0"/>
        <w:suppressAutoHyphens/>
        <w:autoSpaceDN w:val="0"/>
        <w:spacing w:after="0" w:line="240" w:lineRule="auto"/>
        <w:jc w:val="both"/>
        <w:textAlignment w:val="baseline"/>
        <w:rPr>
          <w:rFonts w:ascii="Calibri" w:eastAsia="SimSun" w:hAnsi="Calibri" w:cs="Calibri"/>
          <w:b/>
          <w:kern w:val="3"/>
          <w:u w:val="single"/>
          <w:lang w:eastAsia="zh-CN" w:bidi="hi-IN"/>
        </w:rPr>
      </w:pPr>
    </w:p>
    <w:p w14:paraId="6F36DC49" w14:textId="77777777" w:rsidR="00510DDB" w:rsidRPr="00510DDB" w:rsidRDefault="00510DDB" w:rsidP="00510DDB">
      <w:pPr>
        <w:spacing w:line="256" w:lineRule="auto"/>
        <w:jc w:val="both"/>
        <w:rPr>
          <w:rFonts w:ascii="Calibri" w:hAnsi="Calibri" w:cs="Calibri"/>
          <w:b/>
          <w:bCs/>
          <w:lang w:eastAsia="ar-SA"/>
        </w:rPr>
      </w:pPr>
      <w:r w:rsidRPr="00510DDB">
        <w:rPr>
          <w:rFonts w:ascii="Calibri" w:hAnsi="Calibri" w:cs="Calibri"/>
          <w:lang w:eastAsia="ar-SA"/>
        </w:rPr>
        <w:t xml:space="preserve">Merilo, ki ga bo naročnik upošteval pri ocenjevanju pravilnih ponudb je </w:t>
      </w:r>
      <w:r w:rsidRPr="00510DDB">
        <w:rPr>
          <w:rFonts w:ascii="Calibri" w:hAnsi="Calibri" w:cs="Calibri"/>
          <w:b/>
          <w:bCs/>
          <w:lang w:eastAsia="ar-SA"/>
        </w:rPr>
        <w:t>EKONOMSKO NAJUGODNEJŠA PONUDBA ob izpolnjevanju pogojev iz razpisne dokumentacije</w:t>
      </w:r>
    </w:p>
    <w:p w14:paraId="1E03600B" w14:textId="61197245" w:rsidR="00510DDB" w:rsidRPr="00510DDB" w:rsidRDefault="00510DDB" w:rsidP="00510DDB">
      <w:pPr>
        <w:spacing w:line="256" w:lineRule="auto"/>
        <w:rPr>
          <w:rFonts w:ascii="Calibri" w:hAnsi="Calibri" w:cs="Calibri"/>
          <w:color w:val="333333"/>
        </w:rPr>
      </w:pPr>
      <w:r w:rsidRPr="00510DDB">
        <w:rPr>
          <w:rFonts w:ascii="Calibri" w:hAnsi="Calibri" w:cs="Calibri"/>
          <w:color w:val="333333"/>
        </w:rPr>
        <w:br/>
        <w:t xml:space="preserve">točke vrednost X = število točk pri merilu celotna vrednost za ponudbo X </w:t>
      </w:r>
      <w:r w:rsidRPr="00510DDB">
        <w:rPr>
          <w:rFonts w:ascii="Calibri" w:hAnsi="Calibri" w:cs="Calibri"/>
          <w:color w:val="333333"/>
        </w:rPr>
        <w:br/>
        <w:t xml:space="preserve">C min = najnižja celotna vrednost </w:t>
      </w:r>
      <w:r w:rsidRPr="00510DDB">
        <w:rPr>
          <w:rFonts w:ascii="Calibri" w:hAnsi="Calibri" w:cs="Calibri"/>
          <w:color w:val="333333"/>
        </w:rPr>
        <w:br/>
        <w:t>C x = celotna vrednost ponudbe, ki se ocenjuje</w:t>
      </w:r>
    </w:p>
    <w:p w14:paraId="028840AB" w14:textId="77777777" w:rsidR="00510DDB" w:rsidRPr="00510DDB" w:rsidRDefault="00510DDB" w:rsidP="00510DDB">
      <w:pPr>
        <w:tabs>
          <w:tab w:val="center" w:pos="4536"/>
          <w:tab w:val="right" w:pos="9072"/>
        </w:tabs>
        <w:spacing w:after="0" w:line="240" w:lineRule="auto"/>
        <w:jc w:val="both"/>
        <w:rPr>
          <w:rFonts w:ascii="Calibri" w:eastAsia="Times New Roman" w:hAnsi="Calibri" w:cs="Calibri"/>
          <w:lang w:eastAsia="sl-SI"/>
        </w:rPr>
      </w:pPr>
      <w:r w:rsidRPr="00510DDB">
        <w:rPr>
          <w:rFonts w:ascii="Calibri" w:eastAsia="Times New Roman" w:hAnsi="Calibri" w:cs="Calibri"/>
          <w:lang w:eastAsia="sl-SI"/>
        </w:rPr>
        <w:t>(</w:t>
      </w:r>
      <w:r w:rsidRPr="00510DDB">
        <w:rPr>
          <w:rFonts w:ascii="Calibri" w:eastAsia="Times New Roman" w:hAnsi="Calibri" w:cs="Calibri"/>
          <w:b/>
          <w:bCs/>
          <w:lang w:eastAsia="sl-SI"/>
        </w:rPr>
        <w:t>Opomba:</w:t>
      </w:r>
      <w:r w:rsidRPr="00510DDB">
        <w:rPr>
          <w:rFonts w:ascii="Calibri" w:eastAsia="Times New Roman" w:hAnsi="Calibri" w:cs="Calibri"/>
          <w:lang w:eastAsia="sl-SI"/>
        </w:rPr>
        <w:t xml:space="preserve"> Glede na točkovnik se vrednoti izpolnjevanje vsake posamezne zgoraj naštete tehnične prednosti, v kolikor jo izpolnjuje se mu dodelijo točke za tehnično prednost, v kolikor ponudnik ne izpolnjuje  posamezne tehnične prednosti se mu za slednjo dodeli 0 točk, v kolikor ponudnik ne izpolnjuje nobene  tehnične prednosti prejme za tehnične prednosti 0 točk ). </w:t>
      </w:r>
    </w:p>
    <w:p w14:paraId="40259C37" w14:textId="57E7F3B8" w:rsidR="00510DDB" w:rsidRDefault="00510DDB" w:rsidP="00510DDB">
      <w:pPr>
        <w:spacing w:line="256" w:lineRule="auto"/>
        <w:jc w:val="both"/>
        <w:rPr>
          <w:rFonts w:ascii="Calibri" w:hAnsi="Calibri" w:cs="Calibri"/>
          <w:b/>
          <w:bCs/>
          <w:lang w:eastAsia="ar-SA"/>
        </w:rPr>
      </w:pPr>
      <w:r w:rsidRPr="00510DDB">
        <w:rPr>
          <w:rFonts w:ascii="Calibri" w:hAnsi="Calibri" w:cs="Calibri"/>
          <w:b/>
          <w:bCs/>
          <w:lang w:eastAsia="ar-SA"/>
        </w:rPr>
        <w:t>Ponudnik, katerega ponudba doseže najvišje število točk (X) po formuli  točk izrazi ekonomsko najugodnejšo ponudbo ne glede na varianto.</w:t>
      </w:r>
    </w:p>
    <w:p w14:paraId="6818CD4E" w14:textId="77777777" w:rsidR="00510DDB" w:rsidRPr="00D8578B" w:rsidRDefault="00510DDB" w:rsidP="00510DDB">
      <w:pPr>
        <w:suppressAutoHyphens/>
        <w:jc w:val="both"/>
        <w:rPr>
          <w:b/>
          <w:szCs w:val="20"/>
          <w:lang w:eastAsia="ar-SA"/>
        </w:rPr>
      </w:pPr>
      <w:r w:rsidRPr="00D8578B">
        <w:rPr>
          <w:b/>
          <w:szCs w:val="20"/>
          <w:lang w:eastAsia="ar-SA"/>
        </w:rPr>
        <w:t>Merilo:</w:t>
      </w:r>
    </w:p>
    <w:p w14:paraId="1A890CB2" w14:textId="281F60C5" w:rsidR="00510DDB" w:rsidRDefault="00D8578B" w:rsidP="00510DDB">
      <w:pPr>
        <w:numPr>
          <w:ilvl w:val="0"/>
          <w:numId w:val="9"/>
        </w:numPr>
        <w:suppressAutoHyphens/>
        <w:spacing w:after="0" w:line="240" w:lineRule="auto"/>
        <w:jc w:val="both"/>
        <w:rPr>
          <w:lang w:eastAsia="ar-SA"/>
        </w:rPr>
      </w:pPr>
      <w:r>
        <w:rPr>
          <w:szCs w:val="20"/>
          <w:lang w:eastAsia="ar-SA"/>
        </w:rPr>
        <w:t>80</w:t>
      </w:r>
      <w:r w:rsidR="00510DDB">
        <w:rPr>
          <w:szCs w:val="20"/>
          <w:lang w:eastAsia="ar-SA"/>
        </w:rPr>
        <w:t xml:space="preserve"> točk celotna vrednost javnega naročila v EUR  z DDV </w:t>
      </w:r>
    </w:p>
    <w:p w14:paraId="16B8B699" w14:textId="435E6F13" w:rsidR="00510DDB" w:rsidRDefault="00510DDB" w:rsidP="00510DDB">
      <w:pPr>
        <w:numPr>
          <w:ilvl w:val="0"/>
          <w:numId w:val="9"/>
        </w:numPr>
        <w:suppressAutoHyphens/>
        <w:spacing w:after="0" w:line="240" w:lineRule="auto"/>
        <w:jc w:val="both"/>
        <w:rPr>
          <w:lang w:eastAsia="ar-SA"/>
        </w:rPr>
      </w:pPr>
      <w:r>
        <w:rPr>
          <w:lang w:eastAsia="ar-SA"/>
        </w:rPr>
        <w:t>tehnična prednost merilo za zaporedno številko 41-5 točk, 42-5 točk, 43-5 točk, 44-5 točk, 45-5 točk</w:t>
      </w:r>
    </w:p>
    <w:p w14:paraId="42483D3B" w14:textId="77777777" w:rsidR="00510DDB" w:rsidRDefault="00510DDB" w:rsidP="00510DDB">
      <w:pPr>
        <w:suppressAutoHyphens/>
        <w:jc w:val="both"/>
        <w:rPr>
          <w:b/>
          <w:lang w:eastAsia="ar-SA"/>
        </w:rPr>
      </w:pPr>
      <w:r>
        <w:rPr>
          <w:b/>
          <w:lang w:eastAsia="ar-SA"/>
        </w:rPr>
        <w:t>Število točk za posamezno celotno vrednost se  izračuna po naslednji formuli</w:t>
      </w:r>
    </w:p>
    <w:p w14:paraId="0CDA22C9" w14:textId="05072FB7" w:rsidR="00510DDB" w:rsidRDefault="00510DDB" w:rsidP="00510DDB">
      <w:pPr>
        <w:suppressAutoHyphens/>
        <w:jc w:val="both"/>
        <w:rPr>
          <w:b/>
          <w:lang w:eastAsia="ar-SA"/>
        </w:rPr>
      </w:pPr>
      <w:r>
        <w:rPr>
          <w:b/>
          <w:bdr w:val="single" w:sz="4" w:space="0" w:color="auto" w:frame="1"/>
          <w:lang w:eastAsia="ar-SA"/>
        </w:rPr>
        <w:t>točke vrednost X = C min / C x</w:t>
      </w:r>
      <w:r w:rsidR="00A375BF">
        <w:rPr>
          <w:b/>
          <w:bdr w:val="single" w:sz="4" w:space="0" w:color="auto" w:frame="1"/>
          <w:lang w:eastAsia="ar-SA"/>
        </w:rPr>
        <w:t xml:space="preserve">   *  80</w:t>
      </w:r>
      <w:r>
        <w:rPr>
          <w:b/>
          <w:bdr w:val="single" w:sz="4" w:space="0" w:color="auto" w:frame="1"/>
          <w:lang w:eastAsia="ar-SA"/>
        </w:rPr>
        <w:t>+točke prednosti</w:t>
      </w:r>
    </w:p>
    <w:p w14:paraId="576F1C55" w14:textId="77777777" w:rsidR="00510DDB" w:rsidRDefault="00510DDB" w:rsidP="00510DDB">
      <w:pPr>
        <w:suppressAutoHyphens/>
        <w:jc w:val="both"/>
        <w:rPr>
          <w:lang w:eastAsia="ar-SA"/>
        </w:rPr>
      </w:pPr>
      <w:r>
        <w:rPr>
          <w:lang w:eastAsia="ar-SA"/>
        </w:rPr>
        <w:t>točke vrednost X = število točk pri merilu celotna vrednost za ponudbo X</w:t>
      </w:r>
    </w:p>
    <w:p w14:paraId="5C9EBC0C" w14:textId="77777777" w:rsidR="00510DDB" w:rsidRDefault="00510DDB" w:rsidP="00510DDB">
      <w:pPr>
        <w:suppressAutoHyphens/>
        <w:jc w:val="both"/>
        <w:rPr>
          <w:lang w:eastAsia="ar-SA"/>
        </w:rPr>
      </w:pPr>
      <w:r>
        <w:rPr>
          <w:lang w:eastAsia="ar-SA"/>
        </w:rPr>
        <w:t>C min  = najnižja celotna vrednost</w:t>
      </w:r>
    </w:p>
    <w:p w14:paraId="50A10A06" w14:textId="77777777" w:rsidR="00510DDB" w:rsidRDefault="00510DDB" w:rsidP="00510DDB">
      <w:pPr>
        <w:suppressAutoHyphens/>
        <w:jc w:val="both"/>
        <w:rPr>
          <w:lang w:eastAsia="ar-SA"/>
        </w:rPr>
      </w:pPr>
      <w:r>
        <w:rPr>
          <w:lang w:eastAsia="ar-SA"/>
        </w:rPr>
        <w:t>C x  = celotna vrednost ponudbe, ki se ocenjuje</w:t>
      </w:r>
    </w:p>
    <w:p w14:paraId="7DE6B761" w14:textId="77777777" w:rsidR="00510DDB" w:rsidRPr="00510DDB" w:rsidRDefault="00510DDB" w:rsidP="00510DDB">
      <w:pPr>
        <w:spacing w:after="0" w:line="240" w:lineRule="auto"/>
        <w:ind w:left="720"/>
        <w:jc w:val="both"/>
        <w:rPr>
          <w:rFonts w:ascii="Times New Roman" w:eastAsia="Times New Roman" w:hAnsi="Times New Roman" w:cs="Times New Roman"/>
          <w:lang w:eastAsia="sl-SI"/>
        </w:rPr>
      </w:pPr>
    </w:p>
    <w:p w14:paraId="17160D6F" w14:textId="77777777" w:rsidR="00510DDB" w:rsidRPr="00510DDB" w:rsidRDefault="00510DDB" w:rsidP="00510DDB">
      <w:pPr>
        <w:spacing w:line="256" w:lineRule="auto"/>
        <w:jc w:val="both"/>
        <w:rPr>
          <w:rFonts w:ascii="Times New Roman" w:hAnsi="Times New Roman" w:cs="Times New Roman"/>
          <w:b/>
          <w:bCs/>
          <w:sz w:val="24"/>
          <w:szCs w:val="24"/>
        </w:rPr>
      </w:pPr>
      <w:r w:rsidRPr="00510DDB">
        <w:rPr>
          <w:rFonts w:ascii="Times New Roman" w:hAnsi="Times New Roman" w:cs="Times New Roman"/>
          <w:b/>
          <w:bCs/>
          <w:sz w:val="24"/>
          <w:szCs w:val="24"/>
        </w:rPr>
        <w:t xml:space="preserve">Dodatne zahteve: </w:t>
      </w:r>
    </w:p>
    <w:p w14:paraId="440E2547" w14:textId="77777777" w:rsidR="00510DDB" w:rsidRPr="00510DDB" w:rsidRDefault="00510DDB" w:rsidP="00510DDB">
      <w:pPr>
        <w:numPr>
          <w:ilvl w:val="0"/>
          <w:numId w:val="2"/>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Na medicinski opremi mora biti obvezno prilepljena proizvajalčeva nalepka, ki mora izkazovati vsaj naslednje podatke:</w:t>
      </w:r>
    </w:p>
    <w:p w14:paraId="6DB8F958" w14:textId="77777777" w:rsidR="00510DDB" w:rsidRPr="00510DDB" w:rsidRDefault="00510DDB" w:rsidP="00510DDB">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in tip naprave, </w:t>
      </w:r>
    </w:p>
    <w:p w14:paraId="6C429C07" w14:textId="77777777" w:rsidR="00510DDB" w:rsidRPr="00510DDB" w:rsidRDefault="00510DDB" w:rsidP="00510DDB">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Oznake CE</w:t>
      </w:r>
    </w:p>
    <w:p w14:paraId="5268AA82" w14:textId="77777777" w:rsidR="00510DDB" w:rsidRPr="00510DDB" w:rsidRDefault="00510DDB" w:rsidP="00510DDB">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Serijska številka naprave, </w:t>
      </w:r>
    </w:p>
    <w:p w14:paraId="146221B5" w14:textId="77777777" w:rsidR="00510DDB" w:rsidRPr="00510DDB" w:rsidRDefault="00510DDB" w:rsidP="00510DDB">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Datum proizvodnje (leto, mesec, dan)</w:t>
      </w:r>
    </w:p>
    <w:p w14:paraId="13B3E67D" w14:textId="77777777" w:rsidR="00510DDB" w:rsidRPr="00510DDB" w:rsidRDefault="00510DDB" w:rsidP="00510DDB">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proizvajalca, </w:t>
      </w:r>
    </w:p>
    <w:p w14:paraId="779DF2B1" w14:textId="77777777" w:rsidR="00510DDB" w:rsidRPr="00510DDB" w:rsidRDefault="00510DDB" w:rsidP="00510DDB">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Država proizvajalca</w:t>
      </w:r>
    </w:p>
    <w:p w14:paraId="017473BB" w14:textId="77777777" w:rsidR="00510DDB" w:rsidRPr="00510DDB" w:rsidRDefault="00510DDB" w:rsidP="00510DDB">
      <w:pPr>
        <w:suppressAutoHyphens/>
        <w:spacing w:after="0" w:line="240" w:lineRule="auto"/>
        <w:ind w:left="720"/>
        <w:contextualSpacing/>
        <w:jc w:val="both"/>
        <w:rPr>
          <w:rFonts w:ascii="Times New Roman" w:hAnsi="Times New Roman"/>
          <w:sz w:val="24"/>
          <w:szCs w:val="24"/>
        </w:rPr>
      </w:pPr>
    </w:p>
    <w:p w14:paraId="6B88711F" w14:textId="77777777" w:rsidR="00510DDB" w:rsidRPr="00510DDB" w:rsidRDefault="00510DDB" w:rsidP="00510DDB">
      <w:pPr>
        <w:numPr>
          <w:ilvl w:val="0"/>
          <w:numId w:val="2"/>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lastRenderedPageBreak/>
        <w:t xml:space="preserve">Na aparatu mora biti obvezno tudi nalepka, ki označuje termin naslednjega potrebnega preventivnega servisa. </w:t>
      </w:r>
    </w:p>
    <w:p w14:paraId="6C68A833" w14:textId="77777777" w:rsidR="00510DDB" w:rsidRPr="00510DDB" w:rsidRDefault="00510DDB" w:rsidP="00510DDB">
      <w:pPr>
        <w:numPr>
          <w:ilvl w:val="0"/>
          <w:numId w:val="2"/>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Letnik proizvodnje obvezno tekoče leto.</w:t>
      </w:r>
    </w:p>
    <w:p w14:paraId="06098E2A" w14:textId="77777777" w:rsidR="00510DDB" w:rsidRPr="00510DDB" w:rsidRDefault="00510DDB" w:rsidP="00510DDB">
      <w:pPr>
        <w:spacing w:after="0" w:line="240" w:lineRule="auto"/>
        <w:jc w:val="both"/>
        <w:rPr>
          <w:rFonts w:ascii="Times New Roman" w:eastAsia="Times New Roman" w:hAnsi="Times New Roman" w:cs="Times New Roman"/>
          <w:sz w:val="24"/>
          <w:szCs w:val="24"/>
          <w:lang w:eastAsia="sl-SI"/>
        </w:rPr>
      </w:pPr>
    </w:p>
    <w:p w14:paraId="379F8872" w14:textId="77777777" w:rsidR="00510DDB" w:rsidRPr="00510DDB" w:rsidRDefault="00510DDB" w:rsidP="00510DDB">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Kontaktna oseba s strani naročnika ;</w:t>
      </w:r>
    </w:p>
    <w:p w14:paraId="7E42572D" w14:textId="77777777" w:rsidR="00510DDB" w:rsidRPr="00510DDB" w:rsidRDefault="00510DDB" w:rsidP="00510DDB">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u w:val="single"/>
          <w:lang w:eastAsia="sl-SI"/>
        </w:rPr>
        <w:t xml:space="preserve">- Vanja Herman Gril, </w:t>
      </w:r>
      <w:proofErr w:type="spellStart"/>
      <w:r w:rsidRPr="00510DDB">
        <w:rPr>
          <w:rFonts w:ascii="Times New Roman" w:eastAsia="Times New Roman" w:hAnsi="Times New Roman" w:cs="Times New Roman"/>
          <w:sz w:val="24"/>
          <w:szCs w:val="24"/>
          <w:u w:val="single"/>
          <w:lang w:eastAsia="sl-SI"/>
        </w:rPr>
        <w:t>dipl.ekon</w:t>
      </w:r>
      <w:proofErr w:type="spellEnd"/>
      <w:r w:rsidRPr="00510DDB">
        <w:rPr>
          <w:rFonts w:ascii="Times New Roman" w:eastAsia="Times New Roman" w:hAnsi="Times New Roman" w:cs="Times New Roman"/>
          <w:sz w:val="24"/>
          <w:szCs w:val="24"/>
          <w:u w:val="single"/>
          <w:lang w:eastAsia="sl-SI"/>
        </w:rPr>
        <w:t>.,</w:t>
      </w:r>
      <w:r w:rsidRPr="00510DDB">
        <w:rPr>
          <w:rFonts w:ascii="Times New Roman" w:eastAsia="Times New Roman" w:hAnsi="Times New Roman" w:cs="Times New Roman"/>
          <w:sz w:val="24"/>
          <w:szCs w:val="24"/>
          <w:lang w:eastAsia="sl-SI"/>
        </w:rPr>
        <w:t xml:space="preserve"> </w:t>
      </w:r>
      <w:proofErr w:type="spellStart"/>
      <w:r w:rsidRPr="00510DDB">
        <w:rPr>
          <w:rFonts w:ascii="Times New Roman" w:eastAsia="Times New Roman" w:hAnsi="Times New Roman" w:cs="Times New Roman"/>
          <w:sz w:val="24"/>
          <w:szCs w:val="24"/>
          <w:lang w:eastAsia="sl-SI"/>
        </w:rPr>
        <w:t>tel.št</w:t>
      </w:r>
      <w:proofErr w:type="spellEnd"/>
      <w:r w:rsidRPr="00510DDB">
        <w:rPr>
          <w:rFonts w:ascii="Times New Roman" w:eastAsia="Times New Roman" w:hAnsi="Times New Roman" w:cs="Times New Roman"/>
          <w:sz w:val="24"/>
          <w:szCs w:val="24"/>
          <w:lang w:eastAsia="sl-SI"/>
        </w:rPr>
        <w:t xml:space="preserve">. 03 423 30 78 , faks št. 03 423 37 56, elektronska pošta </w:t>
      </w:r>
      <w:r w:rsidRPr="00510DDB">
        <w:rPr>
          <w:rFonts w:ascii="Times New Roman" w:eastAsia="Times New Roman" w:hAnsi="Times New Roman" w:cs="Times New Roman"/>
          <w:color w:val="0000FF"/>
          <w:sz w:val="24"/>
          <w:szCs w:val="24"/>
          <w:u w:val="single"/>
          <w:lang w:eastAsia="sl-SI"/>
        </w:rPr>
        <w:t>vanja.herman@sb-celje.si</w:t>
      </w:r>
    </w:p>
    <w:p w14:paraId="52174A6A"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628EA217" w14:textId="77777777" w:rsidR="00510DDB" w:rsidRPr="00510DDB" w:rsidRDefault="00510DDB" w:rsidP="00510DD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xml:space="preserve">Ponudbe pošljite na naslov elektronske pošte </w:t>
      </w:r>
    </w:p>
    <w:p w14:paraId="14ED478A" w14:textId="77777777" w:rsidR="00510DDB" w:rsidRPr="00510DDB" w:rsidRDefault="004A520F" w:rsidP="00510DD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00510DDB" w:rsidRPr="00510DDB">
          <w:rPr>
            <w:rFonts w:ascii="Times New Roman" w:eastAsia="Times New Roman" w:hAnsi="Times New Roman" w:cs="Times New Roman"/>
            <w:color w:val="0000FF"/>
            <w:sz w:val="24"/>
            <w:szCs w:val="24"/>
            <w:u w:val="single"/>
            <w:lang w:eastAsia="sl-SI"/>
          </w:rPr>
          <w:t>Nabava1@sb-celje.si</w:t>
        </w:r>
      </w:hyperlink>
    </w:p>
    <w:p w14:paraId="6DDE4449" w14:textId="4BE84310" w:rsidR="00510DDB" w:rsidRPr="00510DDB" w:rsidRDefault="00510DDB" w:rsidP="00510DD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510DDB">
        <w:rPr>
          <w:rFonts w:ascii="Times New Roman" w:eastAsia="Times New Roman" w:hAnsi="Times New Roman" w:cs="Times New Roman"/>
          <w:b/>
          <w:sz w:val="24"/>
          <w:szCs w:val="24"/>
          <w:lang w:eastAsia="sl-SI"/>
        </w:rPr>
        <w:t>z oznako EN_</w:t>
      </w:r>
      <w:r w:rsidRPr="00510DDB">
        <w:rPr>
          <w:rFonts w:ascii="Times New Roman" w:eastAsia="Calibri" w:hAnsi="Times New Roman" w:cs="Times New Roman"/>
          <w:b/>
          <w:sz w:val="24"/>
          <w:szCs w:val="24"/>
        </w:rPr>
        <w:t xml:space="preserve"> Aparat za</w:t>
      </w:r>
      <w:r>
        <w:rPr>
          <w:rFonts w:ascii="Times New Roman" w:eastAsia="Calibri" w:hAnsi="Times New Roman" w:cs="Times New Roman"/>
          <w:b/>
          <w:sz w:val="24"/>
          <w:szCs w:val="24"/>
        </w:rPr>
        <w:t xml:space="preserve"> umetno predihavanje pljuč</w:t>
      </w:r>
      <w:r w:rsidRPr="00510DDB">
        <w:rPr>
          <w:rFonts w:ascii="Times New Roman" w:eastAsia="Calibri" w:hAnsi="Times New Roman" w:cs="Times New Roman"/>
          <w:b/>
          <w:sz w:val="24"/>
          <w:szCs w:val="24"/>
        </w:rPr>
        <w:t>_ 10</w:t>
      </w:r>
      <w:r>
        <w:rPr>
          <w:rFonts w:ascii="Times New Roman" w:eastAsia="Calibri" w:hAnsi="Times New Roman" w:cs="Times New Roman"/>
          <w:b/>
          <w:sz w:val="24"/>
          <w:szCs w:val="24"/>
        </w:rPr>
        <w:t>8</w:t>
      </w:r>
      <w:r w:rsidRPr="00510DDB">
        <w:rPr>
          <w:rFonts w:ascii="Times New Roman" w:eastAsia="Times New Roman" w:hAnsi="Times New Roman" w:cs="Times New Roman"/>
          <w:b/>
          <w:caps/>
          <w:sz w:val="24"/>
          <w:szCs w:val="24"/>
          <w:lang w:eastAsia="sl-SI"/>
        </w:rPr>
        <w:t xml:space="preserve">_ </w:t>
      </w:r>
      <w:r w:rsidRPr="00510DDB">
        <w:rPr>
          <w:rFonts w:ascii="Times New Roman" w:eastAsia="Times New Roman" w:hAnsi="Times New Roman" w:cs="Times New Roman"/>
          <w:b/>
          <w:sz w:val="24"/>
          <w:szCs w:val="24"/>
          <w:lang w:eastAsia="sl-SI"/>
        </w:rPr>
        <w:t xml:space="preserve">do najkasneje </w:t>
      </w:r>
      <w:r>
        <w:rPr>
          <w:rFonts w:ascii="Times New Roman" w:eastAsia="Times New Roman" w:hAnsi="Times New Roman" w:cs="Times New Roman"/>
          <w:b/>
          <w:sz w:val="24"/>
          <w:szCs w:val="24"/>
          <w:lang w:eastAsia="sl-SI"/>
        </w:rPr>
        <w:t>1</w:t>
      </w:r>
      <w:r w:rsidR="00674A6B">
        <w:rPr>
          <w:rFonts w:ascii="Times New Roman" w:eastAsia="Times New Roman" w:hAnsi="Times New Roman" w:cs="Times New Roman"/>
          <w:b/>
          <w:sz w:val="24"/>
          <w:szCs w:val="24"/>
          <w:lang w:eastAsia="sl-SI"/>
        </w:rPr>
        <w:t>8</w:t>
      </w:r>
      <w:r w:rsidRPr="00510DDB">
        <w:rPr>
          <w:rFonts w:ascii="Times New Roman" w:eastAsia="Times New Roman" w:hAnsi="Times New Roman" w:cs="Times New Roman"/>
          <w:b/>
          <w:sz w:val="24"/>
          <w:szCs w:val="24"/>
          <w:lang w:eastAsia="sl-SI"/>
        </w:rPr>
        <w:t>.05.2021 do 12 ure</w:t>
      </w:r>
      <w:r w:rsidRPr="00510DDB">
        <w:rPr>
          <w:rFonts w:ascii="Times New Roman" w:eastAsia="Times New Roman" w:hAnsi="Times New Roman" w:cs="Times New Roman"/>
          <w:sz w:val="24"/>
          <w:szCs w:val="24"/>
          <w:lang w:eastAsia="sl-SI"/>
        </w:rPr>
        <w:t>.</w:t>
      </w:r>
    </w:p>
    <w:p w14:paraId="02EE857B"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138374F6"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 xml:space="preserve">Priloga </w:t>
      </w:r>
    </w:p>
    <w:p w14:paraId="352ABA77" w14:textId="77777777" w:rsidR="00510DDB" w:rsidRPr="00510DDB" w:rsidRDefault="00510DDB" w:rsidP="00510DDB">
      <w:pPr>
        <w:numPr>
          <w:ilvl w:val="0"/>
          <w:numId w:val="3"/>
        </w:num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Obrazec predračuna (OBR-2),</w:t>
      </w:r>
    </w:p>
    <w:p w14:paraId="43404172" w14:textId="77777777" w:rsidR="00510DDB" w:rsidRPr="00510DDB" w:rsidRDefault="00510DDB" w:rsidP="00510DDB">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Izjavna o izpolnjevanju tehnične specifikacije opreme (OBR-3)</w:t>
      </w:r>
    </w:p>
    <w:p w14:paraId="131B8091" w14:textId="77777777" w:rsidR="00510DDB" w:rsidRPr="00510DDB" w:rsidRDefault="00510DDB" w:rsidP="00510DDB">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Izjava o zastopstvu (OBR-4)</w:t>
      </w:r>
    </w:p>
    <w:p w14:paraId="211FFF76" w14:textId="77777777" w:rsidR="00510DDB" w:rsidRPr="00510DDB" w:rsidRDefault="00510DDB" w:rsidP="00510DDB">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Obveznost izbranega ponudnika </w:t>
      </w:r>
    </w:p>
    <w:p w14:paraId="639821F7" w14:textId="77777777" w:rsidR="00510DDB" w:rsidRPr="00510DDB" w:rsidRDefault="00510DDB" w:rsidP="00510DDB">
      <w:pPr>
        <w:keepNext/>
        <w:spacing w:after="0" w:line="240" w:lineRule="auto"/>
        <w:outlineLvl w:val="0"/>
        <w:rPr>
          <w:rFonts w:ascii="Times New Roman" w:eastAsia="Times New Roman" w:hAnsi="Times New Roman" w:cs="Times New Roman"/>
          <w:b/>
          <w:sz w:val="28"/>
          <w:szCs w:val="20"/>
          <w:lang w:eastAsia="sl-SI"/>
        </w:rPr>
      </w:pPr>
    </w:p>
    <w:p w14:paraId="5E5BE13D"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05DCB934"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7FB9C3C6"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14987280"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376D5DCF" w14:textId="77777777" w:rsidR="00510DDB" w:rsidRPr="00510DDB" w:rsidRDefault="00510DDB" w:rsidP="00510DDB">
      <w:pPr>
        <w:spacing w:after="0" w:line="240" w:lineRule="auto"/>
        <w:rPr>
          <w:rFonts w:ascii="Times New Roman" w:eastAsia="Times New Roman" w:hAnsi="Times New Roman" w:cs="Times New Roman"/>
          <w:b/>
          <w:sz w:val="28"/>
          <w:szCs w:val="20"/>
          <w:lang w:eastAsia="sl-SI"/>
        </w:rPr>
        <w:sectPr w:rsidR="00510DDB" w:rsidRPr="00510DDB">
          <w:pgSz w:w="11906" w:h="16838"/>
          <w:pgMar w:top="720" w:right="1418" w:bottom="902" w:left="1418" w:header="709" w:footer="709" w:gutter="0"/>
          <w:cols w:space="708"/>
        </w:sectPr>
      </w:pPr>
    </w:p>
    <w:p w14:paraId="79B4A8B6" w14:textId="77777777" w:rsidR="00510DDB" w:rsidRPr="00510DDB" w:rsidRDefault="00510DDB" w:rsidP="00510DDB">
      <w:pPr>
        <w:keepNext/>
        <w:spacing w:after="0" w:line="240" w:lineRule="auto"/>
        <w:outlineLvl w:val="0"/>
        <w:rPr>
          <w:rFonts w:ascii="Times New Roman" w:eastAsia="Times New Roman" w:hAnsi="Times New Roman" w:cs="Times New Roman"/>
          <w:sz w:val="28"/>
          <w:szCs w:val="20"/>
          <w:lang w:eastAsia="sl-SI"/>
        </w:rPr>
      </w:pPr>
      <w:r w:rsidRPr="00510DDB">
        <w:rPr>
          <w:rFonts w:ascii="Times New Roman" w:eastAsia="Times New Roman" w:hAnsi="Times New Roman" w:cs="Times New Roman"/>
          <w:b/>
          <w:sz w:val="28"/>
          <w:szCs w:val="20"/>
          <w:lang w:eastAsia="sl-SI"/>
        </w:rPr>
        <w:lastRenderedPageBreak/>
        <w:t xml:space="preserve">OBRAZEC PREDRAČUNA                                                                                                                 OBR-2  </w:t>
      </w:r>
    </w:p>
    <w:p w14:paraId="22B93825"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36AB97D1"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Ponudnik:</w:t>
      </w:r>
    </w:p>
    <w:p w14:paraId="6FEC057D"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_______________________________</w:t>
      </w:r>
    </w:p>
    <w:p w14:paraId="4C9B8113"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04B388B4" w14:textId="77777777" w:rsidR="00510DDB" w:rsidRPr="00510DDB" w:rsidRDefault="00510DDB" w:rsidP="00510DDB">
      <w:pPr>
        <w:spacing w:after="0" w:line="240" w:lineRule="auto"/>
        <w:rPr>
          <w:rFonts w:ascii="Times New Roman" w:eastAsia="Times New Roman" w:hAnsi="Times New Roman" w:cs="Times New Roman"/>
          <w:b/>
          <w:sz w:val="24"/>
          <w:szCs w:val="24"/>
          <w:u w:val="single"/>
          <w:lang w:eastAsia="sl-SI"/>
        </w:rPr>
      </w:pPr>
    </w:p>
    <w:p w14:paraId="769009D9" w14:textId="4782D14A" w:rsidR="00510DDB" w:rsidRPr="00510DDB" w:rsidRDefault="00510DDB" w:rsidP="00510DDB">
      <w:pPr>
        <w:spacing w:after="0" w:line="240" w:lineRule="auto"/>
        <w:rPr>
          <w:rFonts w:ascii="Calibri" w:eastAsia="Calibri" w:hAnsi="Calibri" w:cs="Times New Roman"/>
          <w:b/>
        </w:rPr>
      </w:pPr>
      <w:r w:rsidRPr="00510DDB">
        <w:rPr>
          <w:rFonts w:ascii="Times New Roman" w:eastAsia="Times New Roman" w:hAnsi="Times New Roman" w:cs="Times New Roman"/>
          <w:b/>
          <w:sz w:val="24"/>
          <w:szCs w:val="24"/>
          <w:u w:val="single"/>
          <w:lang w:eastAsia="sl-SI"/>
        </w:rPr>
        <w:t>PREDMET:</w:t>
      </w:r>
      <w:r w:rsidRPr="00510DDB">
        <w:rPr>
          <w:rFonts w:ascii="Times New Roman" w:eastAsia="Times New Roman" w:hAnsi="Times New Roman" w:cs="Times New Roman"/>
          <w:b/>
          <w:sz w:val="24"/>
          <w:szCs w:val="24"/>
          <w:lang w:eastAsia="sl-SI"/>
        </w:rPr>
        <w:t xml:space="preserve"> </w:t>
      </w:r>
      <w:r w:rsidRPr="00510DDB">
        <w:rPr>
          <w:rFonts w:ascii="Times New Roman" w:eastAsia="Calibri" w:hAnsi="Times New Roman" w:cs="Times New Roman"/>
          <w:b/>
          <w:sz w:val="24"/>
          <w:szCs w:val="24"/>
        </w:rPr>
        <w:t>Aparat za u</w:t>
      </w:r>
      <w:r>
        <w:rPr>
          <w:rFonts w:ascii="Times New Roman" w:eastAsia="Calibri" w:hAnsi="Times New Roman" w:cs="Times New Roman"/>
          <w:b/>
          <w:sz w:val="24"/>
          <w:szCs w:val="24"/>
        </w:rPr>
        <w:t>metno predihavanje pljuč</w:t>
      </w:r>
      <w:r w:rsidRPr="00510DDB">
        <w:rPr>
          <w:rFonts w:ascii="Times New Roman" w:eastAsia="Calibri" w:hAnsi="Times New Roman" w:cs="Times New Roman"/>
          <w:b/>
          <w:sz w:val="24"/>
          <w:szCs w:val="24"/>
        </w:rPr>
        <w:t xml:space="preserve">   </w:t>
      </w:r>
    </w:p>
    <w:p w14:paraId="0ED6CD56"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61900753" w14:textId="77777777" w:rsidR="00510DDB" w:rsidRPr="00510DDB" w:rsidRDefault="00510DDB" w:rsidP="00510DDB">
      <w:pPr>
        <w:suppressAutoHyphens/>
        <w:spacing w:after="0" w:line="240" w:lineRule="auto"/>
        <w:rPr>
          <w:rFonts w:ascii="Times New Roman" w:eastAsia="Times New Roman" w:hAnsi="Times New Roman" w:cs="Times New Roman"/>
          <w:sz w:val="24"/>
          <w:szCs w:val="24"/>
          <w:lang w:eastAsia="ar-SA"/>
        </w:rPr>
      </w:pPr>
    </w:p>
    <w:p w14:paraId="6D75E5FF" w14:textId="77777777" w:rsidR="00510DDB" w:rsidRPr="00510DDB" w:rsidRDefault="00510DDB" w:rsidP="00510DDB">
      <w:pPr>
        <w:suppressAutoHyphens/>
        <w:spacing w:after="0" w:line="240" w:lineRule="auto"/>
        <w:jc w:val="center"/>
        <w:rPr>
          <w:rFonts w:ascii="Times New Roman" w:eastAsia="Times New Roman" w:hAnsi="Times New Roman" w:cs="Times New Roman"/>
          <w:b/>
          <w:sz w:val="28"/>
          <w:szCs w:val="28"/>
          <w:u w:val="single"/>
          <w:lang w:eastAsia="ar-SA"/>
        </w:rPr>
      </w:pPr>
      <w:r w:rsidRPr="00510DDB">
        <w:rPr>
          <w:rFonts w:ascii="Times New Roman" w:eastAsia="Times New Roman" w:hAnsi="Times New Roman" w:cs="Times New Roman"/>
          <w:b/>
          <w:sz w:val="28"/>
          <w:szCs w:val="28"/>
          <w:u w:val="single"/>
          <w:lang w:eastAsia="ar-SA"/>
        </w:rPr>
        <w:t xml:space="preserve">PREDRAČUN    </w:t>
      </w:r>
    </w:p>
    <w:p w14:paraId="5F056896" w14:textId="77777777" w:rsidR="00510DDB" w:rsidRPr="00510DDB" w:rsidRDefault="00510DDB" w:rsidP="00510DDB">
      <w:pPr>
        <w:suppressAutoHyphens/>
        <w:spacing w:after="0" w:line="240" w:lineRule="auto"/>
        <w:jc w:val="center"/>
        <w:rPr>
          <w:rFonts w:ascii="Times New Roman" w:eastAsia="Times New Roman" w:hAnsi="Times New Roman" w:cs="Times New Roman"/>
          <w:sz w:val="20"/>
          <w:szCs w:val="20"/>
          <w:lang w:eastAsia="ar-SA"/>
        </w:rPr>
      </w:pPr>
      <w:r w:rsidRPr="00510DDB">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510DDB" w:rsidRPr="00510DDB" w14:paraId="69E8D275" w14:textId="77777777" w:rsidTr="00DF45BB">
        <w:trPr>
          <w:trHeight w:val="98"/>
        </w:trPr>
        <w:tc>
          <w:tcPr>
            <w:tcW w:w="6616" w:type="dxa"/>
          </w:tcPr>
          <w:p w14:paraId="6D8A338E" w14:textId="77777777" w:rsidR="00510DDB" w:rsidRPr="00510DDB" w:rsidRDefault="00510DDB" w:rsidP="00510DDB">
            <w:pPr>
              <w:spacing w:after="0" w:line="240" w:lineRule="auto"/>
              <w:rPr>
                <w:rFonts w:ascii="Times New Roman" w:eastAsia="Times New Roman" w:hAnsi="Times New Roman" w:cs="Times New Roman"/>
                <w:lang w:eastAsia="ar-SA"/>
              </w:rPr>
            </w:pPr>
          </w:p>
        </w:tc>
      </w:tr>
    </w:tbl>
    <w:p w14:paraId="23DEC6B8"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tbl>
      <w:tblPr>
        <w:tblW w:w="0" w:type="dxa"/>
        <w:tblInd w:w="55" w:type="dxa"/>
        <w:tblLayout w:type="fixed"/>
        <w:tblCellMar>
          <w:left w:w="70" w:type="dxa"/>
          <w:right w:w="70" w:type="dxa"/>
        </w:tblCellMar>
        <w:tblLook w:val="04A0" w:firstRow="1" w:lastRow="0" w:firstColumn="1" w:lastColumn="0" w:noHBand="0" w:noVBand="1"/>
      </w:tblPr>
      <w:tblGrid>
        <w:gridCol w:w="5515"/>
        <w:gridCol w:w="22"/>
        <w:gridCol w:w="1849"/>
        <w:gridCol w:w="1701"/>
        <w:gridCol w:w="1985"/>
        <w:gridCol w:w="1985"/>
        <w:gridCol w:w="2126"/>
      </w:tblGrid>
      <w:tr w:rsidR="00510DDB" w:rsidRPr="00510DDB" w14:paraId="782DE310" w14:textId="77777777" w:rsidTr="00DF45BB">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347A501E" w14:textId="77777777" w:rsidR="00510DDB" w:rsidRPr="00510DDB" w:rsidRDefault="00510DDB" w:rsidP="00510DDB">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hideMark/>
          </w:tcPr>
          <w:p w14:paraId="53606F7B" w14:textId="77777777" w:rsidR="00510DDB" w:rsidRPr="00510DDB" w:rsidRDefault="00510DDB" w:rsidP="00510DDB">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hideMark/>
          </w:tcPr>
          <w:p w14:paraId="35A1A0B2" w14:textId="77777777" w:rsidR="00510DDB" w:rsidRPr="00510DDB" w:rsidRDefault="00510DDB" w:rsidP="00510DDB">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149E8C6E" w14:textId="77777777" w:rsidR="00510DDB" w:rsidRPr="00510DDB" w:rsidRDefault="00510DDB" w:rsidP="00510DDB">
            <w:pPr>
              <w:spacing w:after="0" w:line="240" w:lineRule="auto"/>
              <w:jc w:val="center"/>
              <w:rPr>
                <w:rFonts w:ascii="Times New Roman" w:eastAsia="Times New Roman" w:hAnsi="Times New Roman" w:cs="Times New Roman"/>
                <w:b/>
                <w:bCs/>
                <w:sz w:val="16"/>
                <w:szCs w:val="16"/>
                <w:lang w:eastAsia="sl-SI"/>
              </w:rPr>
            </w:pPr>
            <w:r w:rsidRPr="00510DDB">
              <w:rPr>
                <w:rFonts w:ascii="Times New Roman" w:eastAsia="Times New Roman" w:hAnsi="Times New Roman" w:cs="Times New Roman"/>
                <w:b/>
                <w:bCs/>
                <w:sz w:val="16"/>
                <w:szCs w:val="16"/>
                <w:lang w:eastAsia="sl-SI"/>
              </w:rPr>
              <w:t xml:space="preserve">V kolikor proizvajalec na opremi dopušča uporabo  aparata drugega proizvajalca vnesite artikel </w:t>
            </w:r>
            <w:proofErr w:type="spellStart"/>
            <w:r w:rsidRPr="00510DDB">
              <w:rPr>
                <w:rFonts w:ascii="Times New Roman" w:eastAsia="Times New Roman" w:hAnsi="Times New Roman" w:cs="Times New Roman"/>
                <w:b/>
                <w:bCs/>
                <w:sz w:val="16"/>
                <w:szCs w:val="16"/>
                <w:lang w:eastAsia="sl-SI"/>
              </w:rPr>
              <w:t>številko,opis</w:t>
            </w:r>
            <w:proofErr w:type="spellEnd"/>
            <w:r w:rsidRPr="00510DDB">
              <w:rPr>
                <w:rFonts w:ascii="Times New Roman" w:eastAsia="Times New Roman" w:hAnsi="Times New Roman" w:cs="Times New Roman"/>
                <w:b/>
                <w:bCs/>
                <w:sz w:val="16"/>
                <w:szCs w:val="16"/>
                <w:lang w:eastAsia="sl-SI"/>
              </w:rPr>
              <w:t xml:space="preserve"> material ter naziv proizvajalca  </w:t>
            </w:r>
            <w:proofErr w:type="spellStart"/>
            <w:r w:rsidRPr="00510DDB">
              <w:rPr>
                <w:rFonts w:ascii="Times New Roman" w:eastAsia="Times New Roman" w:hAnsi="Times New Roman" w:cs="Times New Roman"/>
                <w:b/>
                <w:bCs/>
                <w:sz w:val="16"/>
                <w:szCs w:val="16"/>
                <w:lang w:eastAsia="sl-SI"/>
              </w:rPr>
              <w:t>oz</w:t>
            </w:r>
            <w:proofErr w:type="spellEnd"/>
            <w:r w:rsidRPr="00510DDB">
              <w:rPr>
                <w:rFonts w:ascii="Times New Roman" w:eastAsia="Times New Roman" w:hAnsi="Times New Roman" w:cs="Times New Roman"/>
                <w:b/>
                <w:bCs/>
                <w:sz w:val="16"/>
                <w:szCs w:val="16"/>
                <w:lang w:eastAsia="sl-SI"/>
              </w:rPr>
              <w:t xml:space="preserve"> označite da dopušča</w:t>
            </w:r>
          </w:p>
          <w:p w14:paraId="217E218B" w14:textId="77777777" w:rsidR="00510DDB" w:rsidRPr="00510DDB" w:rsidRDefault="00510DDB" w:rsidP="00510DDB">
            <w:pPr>
              <w:spacing w:after="0" w:line="240" w:lineRule="auto"/>
              <w:jc w:val="center"/>
              <w:rPr>
                <w:rFonts w:ascii="Times New Roman" w:eastAsia="Times New Roman" w:hAnsi="Times New Roman" w:cs="Times New Roman"/>
                <w:b/>
                <w:bCs/>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7ED99334" w14:textId="77777777" w:rsidR="00510DDB" w:rsidRPr="00510DDB" w:rsidRDefault="00510DDB" w:rsidP="00510DDB">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Količina (3)</w:t>
            </w:r>
          </w:p>
          <w:p w14:paraId="7BF13D8E" w14:textId="77777777" w:rsidR="00510DDB" w:rsidRPr="00510DDB" w:rsidRDefault="00510DDB" w:rsidP="00510DDB">
            <w:pPr>
              <w:spacing w:after="0" w:line="240" w:lineRule="auto"/>
              <w:rPr>
                <w:rFonts w:ascii="Times New Roman" w:eastAsia="Times New Roman" w:hAnsi="Times New Roman" w:cs="Times New Roman"/>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hideMark/>
          </w:tcPr>
          <w:p w14:paraId="70D3609A" w14:textId="77777777" w:rsidR="00510DDB" w:rsidRPr="00510DDB" w:rsidRDefault="00510DDB" w:rsidP="00510DDB">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Vrednost brez DDV (4)</w:t>
            </w:r>
          </w:p>
        </w:tc>
      </w:tr>
      <w:tr w:rsidR="00510DDB" w:rsidRPr="00510DDB" w14:paraId="7691EF1D" w14:textId="77777777" w:rsidTr="00DF45BB">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14:paraId="136CC50A" w14:textId="7914D481" w:rsidR="00510DDB" w:rsidRPr="00510DDB" w:rsidRDefault="00510DDB" w:rsidP="00510DDB">
            <w:pPr>
              <w:numPr>
                <w:ilvl w:val="0"/>
                <w:numId w:val="4"/>
              </w:numPr>
              <w:spacing w:after="0" w:line="240" w:lineRule="auto"/>
              <w:contextualSpacing/>
              <w:rPr>
                <w:rFonts w:ascii="Times New Roman" w:eastAsia="Times New Roman" w:hAnsi="Times New Roman" w:cs="Times New Roman"/>
                <w:b/>
                <w:lang w:eastAsia="sl-SI"/>
              </w:rPr>
            </w:pPr>
            <w:r w:rsidRPr="00510DDB">
              <w:rPr>
                <w:rFonts w:ascii="Times New Roman" w:eastAsia="Calibri" w:hAnsi="Times New Roman" w:cs="Times New Roman"/>
                <w:b/>
                <w:sz w:val="24"/>
                <w:szCs w:val="24"/>
              </w:rPr>
              <w:t>Aparat za u</w:t>
            </w:r>
            <w:r>
              <w:rPr>
                <w:rFonts w:ascii="Times New Roman" w:eastAsia="Calibri" w:hAnsi="Times New Roman" w:cs="Times New Roman"/>
                <w:b/>
                <w:sz w:val="24"/>
                <w:szCs w:val="24"/>
              </w:rPr>
              <w:t>metno predihavanje pljuč</w:t>
            </w:r>
            <w:r w:rsidRPr="00510DDB">
              <w:rPr>
                <w:rFonts w:ascii="Times New Roman" w:eastAsia="Calibri" w:hAnsi="Times New Roman" w:cs="Times New Roman"/>
                <w:b/>
                <w:sz w:val="24"/>
                <w:szCs w:val="24"/>
              </w:rPr>
              <w:t xml:space="preserve">  </w:t>
            </w:r>
          </w:p>
        </w:tc>
        <w:tc>
          <w:tcPr>
            <w:tcW w:w="1849" w:type="dxa"/>
            <w:tcBorders>
              <w:top w:val="single" w:sz="4" w:space="0" w:color="auto"/>
              <w:left w:val="single" w:sz="4" w:space="0" w:color="auto"/>
              <w:bottom w:val="single" w:sz="4" w:space="0" w:color="auto"/>
              <w:right w:val="single" w:sz="4" w:space="0" w:color="auto"/>
            </w:tcBorders>
          </w:tcPr>
          <w:p w14:paraId="4ECFDD95"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17748BE0"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D26D5AE"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05E07517"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0EF8B705"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r>
      <w:tr w:rsidR="00510DDB" w:rsidRPr="00510DDB" w14:paraId="147E87AF" w14:textId="77777777" w:rsidTr="00DF45BB">
        <w:trPr>
          <w:trHeight w:val="279"/>
        </w:trPr>
        <w:tc>
          <w:tcPr>
            <w:tcW w:w="5515" w:type="dxa"/>
            <w:tcBorders>
              <w:top w:val="single" w:sz="4" w:space="0" w:color="auto"/>
              <w:left w:val="single" w:sz="4" w:space="0" w:color="auto"/>
              <w:bottom w:val="single" w:sz="4" w:space="0" w:color="auto"/>
              <w:right w:val="single" w:sz="4" w:space="0" w:color="auto"/>
            </w:tcBorders>
          </w:tcPr>
          <w:p w14:paraId="578F237F" w14:textId="77777777" w:rsidR="00510DDB" w:rsidRPr="00510DDB" w:rsidRDefault="00510DDB" w:rsidP="00510DDB">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 2. </w:t>
            </w:r>
            <w:r w:rsidRPr="00510DDB">
              <w:rPr>
                <w:rFonts w:ascii="Times New Roman" w:eastAsia="Times New Roman" w:hAnsi="Times New Roman" w:cs="Times New Roman"/>
                <w:b/>
                <w:bCs/>
                <w:lang w:eastAsia="sl-SI"/>
              </w:rPr>
              <w:t>Vrednost  kompletnega vzdrževanja  za obdobje 7 let</w:t>
            </w:r>
            <w:r w:rsidRPr="00510DDB">
              <w:rPr>
                <w:rFonts w:ascii="Times New Roman" w:eastAsia="Times New Roman" w:hAnsi="Times New Roman"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p w14:paraId="295191A2" w14:textId="77777777" w:rsidR="00510DDB" w:rsidRPr="00510DDB" w:rsidRDefault="00510DDB" w:rsidP="00510DDB">
            <w:pPr>
              <w:suppressAutoHyphens/>
              <w:spacing w:after="0" w:line="240" w:lineRule="auto"/>
              <w:rPr>
                <w:rFonts w:ascii="Times New Roman" w:eastAsia="Times New Roman" w:hAnsi="Times New Roman" w:cs="Times New Roman"/>
                <w:lang w:eastAsia="sl-SI"/>
              </w:rPr>
            </w:pPr>
          </w:p>
          <w:p w14:paraId="394CCD2B" w14:textId="77777777" w:rsidR="00510DDB" w:rsidRPr="00510DDB" w:rsidRDefault="00510DDB" w:rsidP="00510DDB">
            <w:pPr>
              <w:spacing w:after="0" w:line="240" w:lineRule="auto"/>
              <w:ind w:left="1080"/>
              <w:rPr>
                <w:rFonts w:ascii="Times New Roman" w:eastAsia="Times New Roman" w:hAnsi="Times New Roman" w:cs="Times New Roman"/>
                <w:lang w:eastAsia="sl-SI"/>
              </w:rPr>
            </w:pP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5267B1E1" w14:textId="77777777" w:rsidR="00510DDB" w:rsidRPr="00510DDB" w:rsidRDefault="00510DDB" w:rsidP="00510DDB">
            <w:pPr>
              <w:spacing w:after="0" w:line="240" w:lineRule="auto"/>
              <w:rPr>
                <w:rFonts w:ascii="Times New Roman" w:eastAsia="Times New Roman" w:hAnsi="Times New Roman" w:cs="Times New Roman"/>
                <w:lang w:eastAsia="sl-SI"/>
              </w:rPr>
            </w:pPr>
          </w:p>
          <w:p w14:paraId="6F1FD49C" w14:textId="77777777" w:rsidR="00510DDB" w:rsidRPr="00510DDB" w:rsidRDefault="00510DDB" w:rsidP="00510DDB">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332C56A4"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47048FB2" w14:textId="77777777" w:rsidR="00510DDB" w:rsidRPr="00510DDB" w:rsidRDefault="00510DDB" w:rsidP="00510DDB">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15096965"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251D1758"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681541AA" w14:textId="77777777" w:rsidR="00510DDB" w:rsidRPr="00510DDB" w:rsidRDefault="00510DDB" w:rsidP="00510DDB">
            <w:pPr>
              <w:spacing w:after="0" w:line="240" w:lineRule="auto"/>
              <w:ind w:left="1080"/>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12850787"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r>
      <w:tr w:rsidR="00510DDB" w:rsidRPr="00510DDB" w14:paraId="599A3D51" w14:textId="77777777" w:rsidTr="00DF45BB">
        <w:trPr>
          <w:trHeight w:val="1235"/>
        </w:trPr>
        <w:tc>
          <w:tcPr>
            <w:tcW w:w="9087" w:type="dxa"/>
            <w:gridSpan w:val="4"/>
            <w:vMerge w:val="restart"/>
            <w:tcBorders>
              <w:top w:val="single" w:sz="4" w:space="0" w:color="auto"/>
              <w:left w:val="nil"/>
              <w:bottom w:val="nil"/>
              <w:right w:val="nil"/>
            </w:tcBorders>
            <w:vAlign w:val="center"/>
          </w:tcPr>
          <w:p w14:paraId="5527FC8B"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c>
          <w:tcPr>
            <w:tcW w:w="1985" w:type="dxa"/>
            <w:vMerge w:val="restart"/>
            <w:tcBorders>
              <w:top w:val="single" w:sz="4" w:space="0" w:color="auto"/>
              <w:left w:val="nil"/>
              <w:bottom w:val="nil"/>
              <w:right w:val="single" w:sz="4" w:space="0" w:color="auto"/>
            </w:tcBorders>
          </w:tcPr>
          <w:p w14:paraId="7A1054A2"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5F8BB985"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Vrednost opreme v EUR brez DDV(1)</w:t>
            </w:r>
          </w:p>
          <w:p w14:paraId="0E590819"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8986653"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r>
      <w:tr w:rsidR="00510DDB" w:rsidRPr="00510DDB" w14:paraId="484CE876" w14:textId="77777777" w:rsidTr="00DF45BB">
        <w:trPr>
          <w:trHeight w:val="378"/>
        </w:trPr>
        <w:tc>
          <w:tcPr>
            <w:tcW w:w="14511" w:type="dxa"/>
            <w:gridSpan w:val="4"/>
            <w:vMerge/>
            <w:tcBorders>
              <w:top w:val="single" w:sz="4" w:space="0" w:color="auto"/>
              <w:left w:val="nil"/>
              <w:bottom w:val="nil"/>
              <w:right w:val="nil"/>
            </w:tcBorders>
            <w:vAlign w:val="center"/>
            <w:hideMark/>
          </w:tcPr>
          <w:p w14:paraId="0D2F2AFD" w14:textId="77777777" w:rsidR="00510DDB" w:rsidRPr="00510DDB" w:rsidRDefault="00510DDB" w:rsidP="00510DDB">
            <w:pPr>
              <w:spacing w:after="0" w:line="256" w:lineRule="auto"/>
              <w:rPr>
                <w:rFonts w:ascii="Times New Roman" w:eastAsia="Times New Roman" w:hAnsi="Times New Roman" w:cs="Times New Roman"/>
                <w:b/>
                <w:sz w:val="20"/>
                <w:szCs w:val="20"/>
                <w:lang w:eastAsia="sl-SI"/>
              </w:rPr>
            </w:pPr>
          </w:p>
        </w:tc>
        <w:tc>
          <w:tcPr>
            <w:tcW w:w="1985" w:type="dxa"/>
            <w:vMerge/>
            <w:tcBorders>
              <w:top w:val="single" w:sz="4" w:space="0" w:color="auto"/>
              <w:left w:val="nil"/>
              <w:bottom w:val="nil"/>
              <w:right w:val="single" w:sz="4" w:space="0" w:color="auto"/>
            </w:tcBorders>
            <w:vAlign w:val="center"/>
            <w:hideMark/>
          </w:tcPr>
          <w:p w14:paraId="6590E83A" w14:textId="77777777" w:rsidR="00510DDB" w:rsidRPr="00510DDB" w:rsidRDefault="00510DDB" w:rsidP="00510DDB">
            <w:pPr>
              <w:spacing w:after="0" w:line="256"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0329DB61"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Znesek DDV za opremo</w:t>
            </w:r>
          </w:p>
        </w:tc>
        <w:tc>
          <w:tcPr>
            <w:tcW w:w="2126" w:type="dxa"/>
            <w:tcBorders>
              <w:top w:val="single" w:sz="4" w:space="0" w:color="auto"/>
              <w:left w:val="single" w:sz="4" w:space="0" w:color="auto"/>
              <w:bottom w:val="nil"/>
              <w:right w:val="single" w:sz="4" w:space="0" w:color="auto"/>
            </w:tcBorders>
          </w:tcPr>
          <w:p w14:paraId="77D1D7B3" w14:textId="77777777" w:rsidR="00510DDB" w:rsidRPr="00510DDB" w:rsidRDefault="00510DDB" w:rsidP="00510DDB">
            <w:pPr>
              <w:spacing w:after="0" w:line="240" w:lineRule="auto"/>
              <w:rPr>
                <w:rFonts w:ascii="Times New Roman" w:eastAsia="Times New Roman" w:hAnsi="Times New Roman" w:cs="Times New Roman"/>
                <w:b/>
                <w:sz w:val="20"/>
                <w:szCs w:val="20"/>
                <w:lang w:eastAsia="sl-SI"/>
              </w:rPr>
            </w:pPr>
          </w:p>
        </w:tc>
      </w:tr>
      <w:tr w:rsidR="00510DDB" w:rsidRPr="00510DDB" w14:paraId="1B57EF4D" w14:textId="77777777" w:rsidTr="00DF45BB">
        <w:trPr>
          <w:gridBefore w:val="4"/>
          <w:wBefore w:w="9087" w:type="dxa"/>
          <w:trHeight w:val="915"/>
        </w:trPr>
        <w:tc>
          <w:tcPr>
            <w:tcW w:w="1985" w:type="dxa"/>
            <w:vMerge/>
            <w:tcBorders>
              <w:top w:val="single" w:sz="4" w:space="0" w:color="auto"/>
              <w:left w:val="nil"/>
              <w:bottom w:val="nil"/>
              <w:right w:val="single" w:sz="4" w:space="0" w:color="auto"/>
            </w:tcBorders>
            <w:vAlign w:val="center"/>
            <w:hideMark/>
          </w:tcPr>
          <w:p w14:paraId="497EE024" w14:textId="77777777" w:rsidR="00510DDB" w:rsidRPr="00510DDB" w:rsidRDefault="00510DDB" w:rsidP="00510DDB">
            <w:pPr>
              <w:spacing w:after="0" w:line="256" w:lineRule="auto"/>
              <w:rPr>
                <w:rFonts w:ascii="Times New Roman" w:eastAsia="Times New Roman" w:hAnsi="Times New Roman" w:cs="Times New Roman"/>
                <w:b/>
                <w:sz w:val="20"/>
                <w:szCs w:val="20"/>
                <w:lang w:eastAsia="sl-SI"/>
              </w:rPr>
            </w:pPr>
          </w:p>
        </w:tc>
        <w:tc>
          <w:tcPr>
            <w:tcW w:w="1985" w:type="dxa"/>
            <w:tcBorders>
              <w:top w:val="nil"/>
              <w:left w:val="single" w:sz="4" w:space="0" w:color="auto"/>
              <w:bottom w:val="single" w:sz="4" w:space="0" w:color="auto"/>
              <w:right w:val="single" w:sz="4" w:space="0" w:color="auto"/>
            </w:tcBorders>
            <w:shd w:val="clear" w:color="auto" w:fill="F2F2F2"/>
            <w:hideMark/>
          </w:tcPr>
          <w:p w14:paraId="2369A6C9" w14:textId="77777777" w:rsidR="00510DDB" w:rsidRPr="00510DDB" w:rsidRDefault="00510DDB" w:rsidP="00510DDB">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b/>
                <w:sz w:val="20"/>
                <w:szCs w:val="20"/>
                <w:lang w:eastAsia="sl-SI"/>
              </w:rPr>
              <w:t>Vrednost  kompletnega vzdrževanja opreme za 7 let v EUR brez DDV (3)</w:t>
            </w:r>
          </w:p>
        </w:tc>
        <w:tc>
          <w:tcPr>
            <w:tcW w:w="2126" w:type="dxa"/>
            <w:tcBorders>
              <w:top w:val="nil"/>
              <w:left w:val="single" w:sz="4" w:space="0" w:color="auto"/>
              <w:bottom w:val="single" w:sz="4" w:space="0" w:color="auto"/>
              <w:right w:val="single" w:sz="4" w:space="0" w:color="auto"/>
            </w:tcBorders>
          </w:tcPr>
          <w:p w14:paraId="27304177" w14:textId="77777777" w:rsidR="00510DDB" w:rsidRPr="00510DDB" w:rsidRDefault="00510DDB" w:rsidP="00510DDB">
            <w:pPr>
              <w:spacing w:after="0" w:line="240" w:lineRule="auto"/>
              <w:rPr>
                <w:rFonts w:ascii="Times New Roman" w:eastAsia="Times New Roman" w:hAnsi="Times New Roman" w:cs="Times New Roman"/>
                <w:b/>
                <w:sz w:val="20"/>
                <w:szCs w:val="20"/>
                <w:lang w:eastAsia="zh-CN"/>
              </w:rPr>
            </w:pPr>
          </w:p>
          <w:p w14:paraId="014C40E9" w14:textId="77777777" w:rsidR="00510DDB" w:rsidRPr="00510DDB" w:rsidRDefault="00510DDB" w:rsidP="00510DDB">
            <w:pPr>
              <w:spacing w:after="0" w:line="240" w:lineRule="auto"/>
              <w:rPr>
                <w:rFonts w:ascii="Times New Roman" w:eastAsia="Times New Roman" w:hAnsi="Times New Roman" w:cs="Times New Roman"/>
                <w:b/>
                <w:sz w:val="20"/>
                <w:szCs w:val="20"/>
                <w:lang w:eastAsia="zh-CN"/>
              </w:rPr>
            </w:pPr>
          </w:p>
          <w:p w14:paraId="6562D37A" w14:textId="77777777" w:rsidR="00510DDB" w:rsidRPr="00510DDB" w:rsidRDefault="00510DDB" w:rsidP="00510DDB">
            <w:pPr>
              <w:suppressAutoHyphens/>
              <w:spacing w:after="0" w:line="240" w:lineRule="auto"/>
              <w:rPr>
                <w:rFonts w:ascii="Times New Roman" w:eastAsia="Times New Roman" w:hAnsi="Times New Roman" w:cs="Times New Roman"/>
                <w:b/>
                <w:sz w:val="20"/>
                <w:szCs w:val="20"/>
                <w:lang w:eastAsia="zh-CN"/>
              </w:rPr>
            </w:pPr>
          </w:p>
        </w:tc>
      </w:tr>
      <w:tr w:rsidR="00510DDB" w:rsidRPr="00510DDB" w14:paraId="7CF72E02" w14:textId="77777777" w:rsidTr="00DF45BB">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tcPr>
          <w:p w14:paraId="17842535" w14:textId="77777777" w:rsidR="00510DDB" w:rsidRPr="00510DDB" w:rsidRDefault="00510DDB" w:rsidP="00510DDB">
            <w:pPr>
              <w:suppressAutoHyphens/>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439419A0" w14:textId="77777777" w:rsidR="00510DDB" w:rsidRPr="00510DDB" w:rsidRDefault="00510DDB" w:rsidP="00510DDB">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sz w:val="20"/>
                <w:szCs w:val="20"/>
                <w:lang w:eastAsia="sl-SI"/>
              </w:rPr>
              <w:t>Znesek DDV v EUR  za  kompletno vzdrževanje opreme za 7 let</w:t>
            </w:r>
          </w:p>
        </w:tc>
        <w:tc>
          <w:tcPr>
            <w:tcW w:w="2126" w:type="dxa"/>
            <w:tcBorders>
              <w:top w:val="single" w:sz="4" w:space="0" w:color="auto"/>
              <w:left w:val="single" w:sz="4" w:space="0" w:color="auto"/>
              <w:bottom w:val="single" w:sz="4" w:space="0" w:color="auto"/>
              <w:right w:val="single" w:sz="4" w:space="0" w:color="auto"/>
            </w:tcBorders>
          </w:tcPr>
          <w:p w14:paraId="23A7F1E2" w14:textId="77777777" w:rsidR="00510DDB" w:rsidRPr="00510DDB" w:rsidRDefault="00510DDB" w:rsidP="00510DDB">
            <w:pPr>
              <w:spacing w:after="0" w:line="240" w:lineRule="auto"/>
              <w:rPr>
                <w:rFonts w:ascii="Times New Roman" w:eastAsia="Times New Roman" w:hAnsi="Times New Roman" w:cs="Times New Roman"/>
                <w:b/>
                <w:sz w:val="20"/>
                <w:szCs w:val="20"/>
                <w:lang w:eastAsia="zh-CN"/>
              </w:rPr>
            </w:pPr>
          </w:p>
        </w:tc>
      </w:tr>
      <w:tr w:rsidR="00510DDB" w:rsidRPr="00510DDB" w14:paraId="2779CAC0" w14:textId="77777777" w:rsidTr="00DF45BB">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31AD0ACC" w14:textId="77777777" w:rsidR="00510DDB" w:rsidRPr="00510DDB" w:rsidRDefault="00510DDB" w:rsidP="00510DDB">
            <w:pPr>
              <w:suppressAutoHyphens/>
              <w:spacing w:after="0" w:line="240" w:lineRule="auto"/>
              <w:rPr>
                <w:rFonts w:ascii="Times New Roman" w:eastAsia="Times New Roman" w:hAnsi="Times New Roman" w:cs="Times New Roman"/>
                <w:b/>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5684088D" w14:textId="77777777" w:rsidR="00510DDB" w:rsidRPr="00510DDB" w:rsidRDefault="00510DDB" w:rsidP="00510DDB">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b/>
                <w:sz w:val="20"/>
                <w:szCs w:val="20"/>
                <w:lang w:eastAsia="zh-CN"/>
              </w:rPr>
              <w:t>Skupaj vrednost v EUR  za 1+2 v EUR z DDV</w:t>
            </w:r>
          </w:p>
          <w:p w14:paraId="2248FE43" w14:textId="77777777" w:rsidR="00510DDB" w:rsidRPr="00510DDB" w:rsidRDefault="00510DDB" w:rsidP="00510DDB">
            <w:pPr>
              <w:suppressAutoHyphens/>
              <w:spacing w:after="0" w:line="240" w:lineRule="auto"/>
              <w:rPr>
                <w:rFonts w:ascii="Times New Roman" w:eastAsia="Times New Roman" w:hAnsi="Times New Roman" w:cs="Times New Roman"/>
                <w:b/>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654F1F89" w14:textId="77777777" w:rsidR="00510DDB" w:rsidRPr="00510DDB" w:rsidRDefault="00510DDB" w:rsidP="00510DDB">
            <w:pPr>
              <w:spacing w:after="0" w:line="240" w:lineRule="auto"/>
              <w:rPr>
                <w:rFonts w:ascii="Times New Roman" w:eastAsia="Times New Roman" w:hAnsi="Times New Roman" w:cs="Times New Roman"/>
                <w:b/>
                <w:sz w:val="20"/>
                <w:szCs w:val="20"/>
                <w:lang w:eastAsia="zh-CN"/>
              </w:rPr>
            </w:pPr>
          </w:p>
        </w:tc>
      </w:tr>
    </w:tbl>
    <w:p w14:paraId="0663E485" w14:textId="77777777" w:rsidR="00510DDB" w:rsidRPr="00510DDB" w:rsidRDefault="00510DDB" w:rsidP="00510DDB">
      <w:pPr>
        <w:suppressAutoHyphens/>
        <w:spacing w:after="0" w:line="240" w:lineRule="auto"/>
        <w:rPr>
          <w:rFonts w:ascii="Times New Roman" w:eastAsia="Times New Roman" w:hAnsi="Times New Roman" w:cs="Times New Roman"/>
          <w:sz w:val="24"/>
          <w:szCs w:val="24"/>
          <w:lang w:eastAsia="zh-CN"/>
        </w:rPr>
      </w:pPr>
    </w:p>
    <w:p w14:paraId="414281B5" w14:textId="77777777" w:rsidR="00510DDB" w:rsidRPr="00510DDB" w:rsidRDefault="00510DDB" w:rsidP="00510DDB">
      <w:pPr>
        <w:suppressAutoHyphens/>
        <w:spacing w:after="0" w:line="240" w:lineRule="auto"/>
        <w:rPr>
          <w:rFonts w:ascii="Times New Roman" w:eastAsia="Times New Roman" w:hAnsi="Times New Roman" w:cs="Times New Roman"/>
          <w:sz w:val="24"/>
          <w:szCs w:val="24"/>
          <w:lang w:eastAsia="zh-CN"/>
        </w:rPr>
      </w:pPr>
    </w:p>
    <w:p w14:paraId="2F76C9DB" w14:textId="77777777" w:rsidR="00510DDB" w:rsidRPr="00510DDB" w:rsidRDefault="00510DDB" w:rsidP="00510DDB">
      <w:pPr>
        <w:suppressAutoHyphens/>
        <w:spacing w:after="0" w:line="240" w:lineRule="auto"/>
        <w:rPr>
          <w:rFonts w:ascii="Times New Roman" w:eastAsia="Times New Roman" w:hAnsi="Times New Roman" w:cs="Times New Roman"/>
          <w:sz w:val="24"/>
          <w:szCs w:val="24"/>
          <w:lang w:eastAsia="zh-CN"/>
        </w:rPr>
      </w:pPr>
      <w:r w:rsidRPr="00510DDB">
        <w:rPr>
          <w:rFonts w:ascii="Times New Roman" w:eastAsia="Times New Roman" w:hAnsi="Times New Roman" w:cs="Times New Roman"/>
          <w:sz w:val="24"/>
          <w:szCs w:val="24"/>
          <w:lang w:eastAsia="zh-CN"/>
        </w:rPr>
        <w:t>Datum: ____________                                                                    Žig in podpis ponudnik</w:t>
      </w:r>
    </w:p>
    <w:p w14:paraId="7B2AACDF" w14:textId="77777777" w:rsidR="00510DDB" w:rsidRPr="00510DDB" w:rsidRDefault="00510DDB" w:rsidP="00510DDB">
      <w:pPr>
        <w:suppressAutoHyphens/>
        <w:spacing w:after="0" w:line="240" w:lineRule="auto"/>
        <w:rPr>
          <w:rFonts w:ascii="Times New Roman" w:eastAsia="Times New Roman" w:hAnsi="Times New Roman" w:cs="Times New Roman"/>
          <w:sz w:val="24"/>
          <w:szCs w:val="24"/>
          <w:lang w:eastAsia="zh-CN"/>
        </w:rPr>
      </w:pPr>
    </w:p>
    <w:p w14:paraId="2F36F0CE" w14:textId="77777777" w:rsidR="00510DDB" w:rsidRPr="00510DDB" w:rsidRDefault="00510DDB" w:rsidP="00510DDB">
      <w:pPr>
        <w:suppressAutoHyphens/>
        <w:spacing w:after="0" w:line="240" w:lineRule="auto"/>
        <w:rPr>
          <w:rFonts w:ascii="Times New Roman" w:eastAsia="Times New Roman" w:hAnsi="Times New Roman" w:cs="Times New Roman"/>
          <w:sz w:val="24"/>
          <w:szCs w:val="24"/>
          <w:lang w:eastAsia="zh-CN"/>
        </w:rPr>
      </w:pPr>
    </w:p>
    <w:p w14:paraId="69C0EA2C" w14:textId="77777777" w:rsidR="00510DDB" w:rsidRPr="00510DDB" w:rsidRDefault="00510DDB" w:rsidP="00510DDB">
      <w:pPr>
        <w:suppressAutoHyphens/>
        <w:spacing w:after="0" w:line="240" w:lineRule="auto"/>
        <w:rPr>
          <w:rFonts w:ascii="Times New Roman" w:eastAsia="Times New Roman" w:hAnsi="Times New Roman" w:cs="Times New Roman"/>
          <w:sz w:val="24"/>
          <w:szCs w:val="24"/>
          <w:lang w:eastAsia="zh-CN"/>
        </w:rPr>
      </w:pPr>
    </w:p>
    <w:p w14:paraId="28E483EF" w14:textId="77777777" w:rsidR="00510DDB" w:rsidRPr="00510DDB" w:rsidRDefault="00510DDB" w:rsidP="00510DDB">
      <w:pPr>
        <w:suppressAutoHyphens/>
        <w:spacing w:after="0" w:line="240" w:lineRule="auto"/>
        <w:rPr>
          <w:rFonts w:ascii="Times New Roman" w:eastAsia="Times New Roman" w:hAnsi="Times New Roman" w:cs="Times New Roman"/>
          <w:sz w:val="24"/>
          <w:szCs w:val="24"/>
          <w:lang w:eastAsia="zh-CN"/>
        </w:rPr>
      </w:pPr>
    </w:p>
    <w:p w14:paraId="61A63B84" w14:textId="77777777" w:rsidR="00510DDB" w:rsidRPr="00510DDB" w:rsidRDefault="00510DDB" w:rsidP="00510DDB">
      <w:pPr>
        <w:suppressAutoHyphens/>
        <w:spacing w:after="0" w:line="240" w:lineRule="auto"/>
        <w:rPr>
          <w:rFonts w:ascii="Times New Roman" w:eastAsia="Times New Roman" w:hAnsi="Times New Roman" w:cs="Times New Roman"/>
          <w:b/>
          <w:sz w:val="24"/>
          <w:szCs w:val="24"/>
          <w:lang w:eastAsia="zh-CN"/>
        </w:rPr>
      </w:pPr>
    </w:p>
    <w:p w14:paraId="41463309" w14:textId="35F9D4F5" w:rsidR="00510DDB" w:rsidRPr="00510DDB" w:rsidRDefault="00510DDB" w:rsidP="00510DDB">
      <w:pPr>
        <w:spacing w:after="0" w:line="240" w:lineRule="auto"/>
        <w:rPr>
          <w:rFonts w:ascii="Times New Roman" w:eastAsia="Times New Roman" w:hAnsi="Times New Roman" w:cs="Times New Roman"/>
          <w:sz w:val="24"/>
          <w:szCs w:val="24"/>
          <w:lang w:eastAsia="sl-SI"/>
        </w:rPr>
        <w:sectPr w:rsidR="00510DDB" w:rsidRPr="00510DDB">
          <w:pgSz w:w="16838" w:h="11906" w:orient="landscape"/>
          <w:pgMar w:top="1418" w:right="902" w:bottom="1418" w:left="720" w:header="709" w:footer="709" w:gutter="0"/>
          <w:cols w:space="708"/>
        </w:sectPr>
      </w:pPr>
      <w:r w:rsidRPr="00510DDB">
        <w:rPr>
          <w:rFonts w:ascii="Times New Roman" w:eastAsia="Times New Roman" w:hAnsi="Times New Roman" w:cs="Times New Roman"/>
          <w:b/>
          <w:sz w:val="24"/>
          <w:szCs w:val="24"/>
          <w:lang w:eastAsia="zh-CN"/>
        </w:rPr>
        <w:t>Opomba:</w:t>
      </w:r>
      <w:r w:rsidRPr="00510DDB">
        <w:rPr>
          <w:rFonts w:ascii="Times New Roman" w:eastAsia="Times New Roman" w:hAnsi="Times New Roman" w:cs="Times New Roman"/>
          <w:sz w:val="24"/>
          <w:szCs w:val="24"/>
          <w:lang w:eastAsia="zh-CN"/>
        </w:rPr>
        <w:t xml:space="preserve"> </w:t>
      </w:r>
      <w:r w:rsidRPr="00510DDB">
        <w:rPr>
          <w:rFonts w:ascii="Times New Roman" w:eastAsia="Calibri" w:hAnsi="Times New Roman" w:cs="Times New Roman"/>
          <w:b/>
          <w:sz w:val="24"/>
          <w:szCs w:val="24"/>
        </w:rPr>
        <w:t>Aparat za u</w:t>
      </w:r>
      <w:r>
        <w:rPr>
          <w:rFonts w:ascii="Times New Roman" w:eastAsia="Calibri" w:hAnsi="Times New Roman" w:cs="Times New Roman"/>
          <w:b/>
          <w:sz w:val="24"/>
          <w:szCs w:val="24"/>
        </w:rPr>
        <w:t>metno predihavanje pljuč</w:t>
      </w:r>
    </w:p>
    <w:p w14:paraId="2A65A34C" w14:textId="77777777" w:rsidR="00510DDB" w:rsidRPr="00510DDB" w:rsidRDefault="00510DDB" w:rsidP="00510DDB">
      <w:pPr>
        <w:spacing w:after="0" w:line="240" w:lineRule="auto"/>
        <w:jc w:val="both"/>
        <w:rPr>
          <w:rFonts w:ascii="Times New Roman" w:eastAsia="Times New Roman" w:hAnsi="Times New Roman" w:cs="Times New Roman"/>
          <w:b/>
          <w:sz w:val="24"/>
          <w:szCs w:val="24"/>
          <w:lang w:eastAsia="sl-SI"/>
        </w:rPr>
      </w:pPr>
      <w:r w:rsidRPr="00510DDB">
        <w:rPr>
          <w:rFonts w:ascii="Times New Roman" w:eastAsia="Times New Roman" w:hAnsi="Times New Roman" w:cs="Times New Roman"/>
          <w:b/>
          <w:sz w:val="24"/>
          <w:szCs w:val="24"/>
          <w:lang w:eastAsia="sl-SI"/>
        </w:rPr>
        <w:lastRenderedPageBreak/>
        <w:t xml:space="preserve">                                                                                                                                           OBR-3</w:t>
      </w:r>
    </w:p>
    <w:p w14:paraId="1836543B" w14:textId="77777777" w:rsidR="00510DDB" w:rsidRPr="00510DDB" w:rsidRDefault="00510DDB" w:rsidP="00510DDB">
      <w:pPr>
        <w:spacing w:after="0" w:line="240" w:lineRule="auto"/>
        <w:jc w:val="both"/>
        <w:rPr>
          <w:rFonts w:ascii="Times New Roman" w:eastAsia="Times New Roman" w:hAnsi="Times New Roman" w:cs="Times New Roman"/>
          <w:b/>
          <w:sz w:val="24"/>
          <w:szCs w:val="24"/>
          <w:lang w:eastAsia="sl-SI"/>
        </w:rPr>
      </w:pPr>
      <w:r w:rsidRPr="00510DDB">
        <w:rPr>
          <w:rFonts w:ascii="Times New Roman" w:eastAsia="Times New Roman" w:hAnsi="Times New Roman" w:cs="Times New Roman"/>
          <w:b/>
          <w:sz w:val="28"/>
          <w:szCs w:val="28"/>
          <w:lang w:eastAsia="sl-SI"/>
        </w:rPr>
        <w:t xml:space="preserve">                                                      </w:t>
      </w:r>
    </w:p>
    <w:p w14:paraId="774A290E" w14:textId="77777777" w:rsidR="00510DDB" w:rsidRPr="00510DDB" w:rsidRDefault="00510DDB" w:rsidP="00510DDB">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7316052E" w14:textId="77777777" w:rsidR="00510DDB" w:rsidRPr="00510DDB" w:rsidRDefault="00510DDB" w:rsidP="00510DDB">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IZPOLNJEVANJU TEHNIČNE SPECIFIKACIJE  OPREME                        </w:t>
      </w:r>
    </w:p>
    <w:p w14:paraId="2ED1A2BC" w14:textId="77777777" w:rsidR="00510DDB" w:rsidRPr="00510DDB" w:rsidRDefault="00510DDB" w:rsidP="00510DDB">
      <w:pPr>
        <w:keepNext/>
        <w:spacing w:after="0" w:line="240" w:lineRule="auto"/>
        <w:jc w:val="center"/>
        <w:outlineLvl w:val="0"/>
        <w:rPr>
          <w:rFonts w:ascii="Times New Roman" w:eastAsia="Times New Roman" w:hAnsi="Times New Roman" w:cs="Times New Roman"/>
          <w:b/>
          <w:lang w:eastAsia="sl-SI"/>
        </w:rPr>
      </w:pPr>
    </w:p>
    <w:p w14:paraId="3B5CC4DD"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Ponudnik:</w:t>
      </w:r>
    </w:p>
    <w:p w14:paraId="70F91F75"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2038CF28"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______________________________</w:t>
      </w:r>
    </w:p>
    <w:p w14:paraId="3E6FEA8D"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668605D4" w14:textId="77777777" w:rsidR="00510DDB" w:rsidRPr="00510DDB" w:rsidRDefault="00510DDB" w:rsidP="00510DDB">
      <w:pPr>
        <w:spacing w:after="0" w:line="240" w:lineRule="auto"/>
        <w:rPr>
          <w:rFonts w:ascii="Times New Roman" w:eastAsia="Times New Roman" w:hAnsi="Times New Roman" w:cs="Times New Roman"/>
          <w:b/>
          <w:sz w:val="24"/>
          <w:szCs w:val="24"/>
          <w:lang w:eastAsia="sl-SI"/>
        </w:rPr>
      </w:pPr>
    </w:p>
    <w:p w14:paraId="3E9A715B" w14:textId="77777777" w:rsidR="00510DDB" w:rsidRPr="00510DDB" w:rsidRDefault="00510DDB" w:rsidP="00510DDB">
      <w:pPr>
        <w:spacing w:after="0" w:line="240" w:lineRule="auto"/>
        <w:rPr>
          <w:rFonts w:ascii="Times New Roman" w:eastAsia="Times New Roman" w:hAnsi="Times New Roman" w:cs="Times New Roman"/>
          <w:b/>
          <w:sz w:val="24"/>
          <w:szCs w:val="24"/>
          <w:lang w:eastAsia="sl-SI"/>
        </w:rPr>
      </w:pPr>
    </w:p>
    <w:p w14:paraId="45FB73A5" w14:textId="77777777" w:rsidR="00510DDB" w:rsidRPr="00510DDB" w:rsidRDefault="00510DDB" w:rsidP="00510DDB">
      <w:pPr>
        <w:autoSpaceDE w:val="0"/>
        <w:autoSpaceDN w:val="0"/>
        <w:adjustRightInd w:val="0"/>
        <w:spacing w:after="0" w:line="240" w:lineRule="auto"/>
        <w:rPr>
          <w:rFonts w:ascii="Times New Roman" w:eastAsia="Calibri" w:hAnsi="Times New Roman" w:cs="Times New Roman"/>
          <w:b/>
          <w:sz w:val="24"/>
          <w:szCs w:val="24"/>
        </w:rPr>
      </w:pPr>
      <w:r w:rsidRPr="00510DDB">
        <w:rPr>
          <w:rFonts w:ascii="Times New Roman" w:eastAsia="Calibri" w:hAnsi="Times New Roman" w:cs="Times New Roman"/>
          <w:b/>
          <w:sz w:val="24"/>
          <w:szCs w:val="24"/>
        </w:rPr>
        <w:t xml:space="preserve">Pod kazensko in materialno odgovornostjo izjavljamo, </w:t>
      </w:r>
    </w:p>
    <w:p w14:paraId="5A9054A3" w14:textId="77777777" w:rsidR="00510DDB" w:rsidRPr="00510DDB" w:rsidRDefault="00510DDB" w:rsidP="00510DDB">
      <w:pPr>
        <w:autoSpaceDE w:val="0"/>
        <w:autoSpaceDN w:val="0"/>
        <w:adjustRightInd w:val="0"/>
        <w:spacing w:after="0" w:line="240" w:lineRule="auto"/>
        <w:rPr>
          <w:rFonts w:ascii="Times New Roman" w:eastAsia="Calibri" w:hAnsi="Times New Roman" w:cs="Times New Roman"/>
          <w:sz w:val="24"/>
          <w:szCs w:val="24"/>
        </w:rPr>
      </w:pPr>
      <w:r w:rsidRPr="00510DDB">
        <w:rPr>
          <w:rFonts w:ascii="Times New Roman" w:eastAsia="Calibri" w:hAnsi="Times New Roman" w:cs="Times New Roman"/>
          <w:sz w:val="24"/>
          <w:szCs w:val="24"/>
        </w:rPr>
        <w:t>-  da izpolnjujemo tehnične zahteve navedene  v  tem dokumentu</w:t>
      </w:r>
    </w:p>
    <w:p w14:paraId="6E0BC6EE" w14:textId="77777777" w:rsidR="00510DDB" w:rsidRPr="00510DDB" w:rsidRDefault="00510DDB" w:rsidP="00510DDB">
      <w:pPr>
        <w:suppressAutoHyphens/>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54DB90DF" w14:textId="77777777" w:rsidR="00510DDB" w:rsidRPr="00510DDB" w:rsidRDefault="00510DDB" w:rsidP="00510DDB">
      <w:pPr>
        <w:suppressAutoHyphens/>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xml:space="preserve">- da bo izpolnjevanje vseh zahtev iz opisa predmeta naročila mora biti razvidno </w:t>
      </w:r>
      <w:r w:rsidRPr="00510DDB">
        <w:rPr>
          <w:rFonts w:ascii="Times New Roman" w:eastAsia="Times New Roman" w:hAnsi="Times New Roman" w:cs="Times New Roman"/>
          <w:b/>
          <w:sz w:val="24"/>
          <w:szCs w:val="24"/>
          <w:lang w:eastAsia="sl-SI"/>
        </w:rPr>
        <w:t>iz originalnih prospektov proizvajalca ter ostale originalne dokumentacije proizvajalca</w:t>
      </w:r>
      <w:r w:rsidRPr="00510DDB">
        <w:rPr>
          <w:rFonts w:ascii="Times New Roman" w:eastAsia="Times New Roman" w:hAnsi="Times New Roman" w:cs="Times New Roman"/>
          <w:sz w:val="24"/>
          <w:szCs w:val="24"/>
          <w:lang w:eastAsia="sl-SI"/>
        </w:rPr>
        <w:t xml:space="preserve">,  slednje  bomo ustrezno označili, podčrtali in navedli ustrezno </w:t>
      </w:r>
      <w:proofErr w:type="spellStart"/>
      <w:r w:rsidRPr="00510DDB">
        <w:rPr>
          <w:rFonts w:ascii="Times New Roman" w:eastAsia="Times New Roman" w:hAnsi="Times New Roman" w:cs="Times New Roman"/>
          <w:sz w:val="24"/>
          <w:szCs w:val="24"/>
          <w:lang w:eastAsia="sl-SI"/>
        </w:rPr>
        <w:t>zap.št</w:t>
      </w:r>
      <w:proofErr w:type="spellEnd"/>
      <w:r w:rsidRPr="00510DDB">
        <w:rPr>
          <w:rFonts w:ascii="Times New Roman" w:eastAsia="Times New Roman" w:hAnsi="Times New Roman" w:cs="Times New Roman"/>
          <w:sz w:val="24"/>
          <w:szCs w:val="24"/>
          <w:lang w:eastAsia="sl-SI"/>
        </w:rPr>
        <w:t xml:space="preserve">., ki izhaja iz opisa predmeta naročila </w:t>
      </w:r>
    </w:p>
    <w:p w14:paraId="065190F5" w14:textId="77777777" w:rsidR="00510DDB" w:rsidRPr="00510DDB" w:rsidRDefault="00510DDB" w:rsidP="00510DDB">
      <w:pPr>
        <w:suppressAutoHyphens/>
        <w:spacing w:after="0" w:line="240" w:lineRule="auto"/>
        <w:jc w:val="both"/>
        <w:rPr>
          <w:rFonts w:ascii="Times New Roman" w:eastAsia="Times New Roman" w:hAnsi="Times New Roman" w:cs="Times New Roman"/>
          <w:sz w:val="24"/>
          <w:szCs w:val="24"/>
          <w:lang w:eastAsia="sl-SI"/>
        </w:rPr>
      </w:pPr>
    </w:p>
    <w:tbl>
      <w:tblPr>
        <w:tblW w:w="910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
        <w:gridCol w:w="5528"/>
        <w:gridCol w:w="1776"/>
        <w:gridCol w:w="1776"/>
      </w:tblGrid>
      <w:tr w:rsidR="0094094A" w:rsidRPr="00510DDB" w14:paraId="711FDBB9" w14:textId="24ED6A1A" w:rsidTr="00C52A31">
        <w:trPr>
          <w:gridBefore w:val="1"/>
          <w:wBefore w:w="20" w:type="dxa"/>
          <w:trHeight w:val="1610"/>
        </w:trPr>
        <w:tc>
          <w:tcPr>
            <w:tcW w:w="5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32C799" w14:textId="0F9C1D9A" w:rsidR="0094094A" w:rsidRPr="00510DDB" w:rsidRDefault="0094094A" w:rsidP="0094094A">
            <w:pPr>
              <w:suppressAutoHyphens/>
              <w:spacing w:after="0" w:line="240" w:lineRule="auto"/>
              <w:rPr>
                <w:rFonts w:ascii="Times New Roman" w:eastAsia="Times New Roman" w:hAnsi="Times New Roman" w:cs="Times New Roman"/>
                <w:lang w:eastAsia="ar-SA"/>
              </w:rPr>
            </w:pPr>
            <w:r w:rsidRPr="00510DDB">
              <w:rPr>
                <w:rFonts w:ascii="Times New Roman" w:eastAsia="Calibri" w:hAnsi="Times New Roman" w:cs="Times New Roman"/>
                <w:b/>
                <w:sz w:val="24"/>
                <w:szCs w:val="24"/>
              </w:rPr>
              <w:t>Aparat za u</w:t>
            </w:r>
            <w:r>
              <w:rPr>
                <w:rFonts w:ascii="Times New Roman" w:eastAsia="Calibri" w:hAnsi="Times New Roman" w:cs="Times New Roman"/>
                <w:b/>
                <w:sz w:val="24"/>
                <w:szCs w:val="24"/>
              </w:rPr>
              <w:t>metno predihavanje pljuč</w:t>
            </w:r>
            <w:r w:rsidRPr="00510DDB">
              <w:rPr>
                <w:rFonts w:ascii="Times New Roman" w:eastAsia="Calibri" w:hAnsi="Times New Roman" w:cs="Times New Roman"/>
                <w:b/>
                <w:sz w:val="24"/>
                <w:szCs w:val="24"/>
              </w:rPr>
              <w:t xml:space="preserve">    </w:t>
            </w:r>
            <w:r w:rsidRPr="00510DDB">
              <w:rPr>
                <w:rFonts w:ascii="Times New Roman" w:eastAsia="Times New Roman" w:hAnsi="Times New Roman" w:cs="Times New Roman"/>
                <w:bCs/>
                <w:lang w:eastAsia="sl-SI"/>
              </w:rPr>
              <w:t>v skladu z naslednjimi tehničnimi zahtevami:</w:t>
            </w:r>
          </w:p>
        </w:tc>
        <w:tc>
          <w:tcPr>
            <w:tcW w:w="1776" w:type="dxa"/>
            <w:tcBorders>
              <w:top w:val="single" w:sz="8" w:space="0" w:color="auto"/>
              <w:left w:val="nil"/>
              <w:bottom w:val="single" w:sz="8" w:space="0" w:color="auto"/>
              <w:right w:val="single" w:sz="8" w:space="0" w:color="auto"/>
            </w:tcBorders>
            <w:shd w:val="clear" w:color="auto" w:fill="F2F2F2"/>
          </w:tcPr>
          <w:p w14:paraId="2EF9FA0A" w14:textId="58D1CDB3" w:rsidR="0094094A" w:rsidRPr="00510DDB" w:rsidRDefault="0094094A" w:rsidP="0094094A">
            <w:pPr>
              <w:suppressAutoHyphens/>
              <w:spacing w:after="0" w:line="240" w:lineRule="auto"/>
              <w:rPr>
                <w:rFonts w:ascii="Times New Roman" w:eastAsia="Calibri" w:hAnsi="Times New Roman" w:cs="Times New Roman"/>
                <w:b/>
                <w:sz w:val="24"/>
                <w:szCs w:val="24"/>
              </w:rPr>
            </w:pPr>
            <w:r>
              <w:rPr>
                <w:b/>
                <w:bCs/>
              </w:rPr>
              <w:t>Naziv oz. vrsta dokumenta iz katerega razvidno izpolnjevanje tehnične zahteve</w:t>
            </w:r>
          </w:p>
        </w:tc>
        <w:tc>
          <w:tcPr>
            <w:tcW w:w="1776" w:type="dxa"/>
            <w:tcBorders>
              <w:top w:val="single" w:sz="8" w:space="0" w:color="auto"/>
              <w:left w:val="nil"/>
              <w:bottom w:val="single" w:sz="8" w:space="0" w:color="auto"/>
              <w:right w:val="single" w:sz="8" w:space="0" w:color="auto"/>
            </w:tcBorders>
            <w:shd w:val="clear" w:color="auto" w:fill="F2F2F2"/>
          </w:tcPr>
          <w:p w14:paraId="430C324C" w14:textId="03CD3CB9" w:rsidR="0094094A" w:rsidRPr="00510DDB" w:rsidRDefault="0094094A" w:rsidP="0094094A">
            <w:pPr>
              <w:suppressAutoHyphens/>
              <w:spacing w:after="0" w:line="240" w:lineRule="auto"/>
              <w:rPr>
                <w:rFonts w:ascii="Times New Roman" w:eastAsia="Calibri" w:hAnsi="Times New Roman" w:cs="Times New Roman"/>
                <w:b/>
                <w:sz w:val="24"/>
                <w:szCs w:val="24"/>
              </w:rPr>
            </w:pPr>
            <w:r>
              <w:rPr>
                <w:b/>
                <w:bCs/>
              </w:rPr>
              <w:t>Številka strani dokumenta iz katerega razvidno izpolnjevanje tehnične zahteve</w:t>
            </w:r>
          </w:p>
        </w:tc>
      </w:tr>
      <w:tr w:rsidR="0094094A" w14:paraId="7CED4EEA" w14:textId="5FF7E179" w:rsidTr="0094094A">
        <w:tblPrEx>
          <w:tblLook w:val="04A0" w:firstRow="1" w:lastRow="0" w:firstColumn="1" w:lastColumn="0" w:noHBand="0" w:noVBand="1"/>
        </w:tblPrEx>
        <w:tc>
          <w:tcPr>
            <w:tcW w:w="5548" w:type="dxa"/>
            <w:gridSpan w:val="2"/>
            <w:tcBorders>
              <w:top w:val="double" w:sz="4" w:space="0" w:color="auto"/>
              <w:left w:val="single" w:sz="4" w:space="0" w:color="auto"/>
              <w:bottom w:val="single" w:sz="4" w:space="0" w:color="auto"/>
              <w:right w:val="single" w:sz="4" w:space="0" w:color="auto"/>
            </w:tcBorders>
            <w:shd w:val="clear" w:color="auto" w:fill="D9D9D9"/>
            <w:hideMark/>
          </w:tcPr>
          <w:p w14:paraId="09116F73" w14:textId="77777777" w:rsidR="0094094A" w:rsidRDefault="0094094A" w:rsidP="0094094A">
            <w:pPr>
              <w:suppressAutoHyphens/>
              <w:spacing w:line="256" w:lineRule="auto"/>
              <w:rPr>
                <w:b/>
                <w:lang w:eastAsia="ar-SA"/>
              </w:rPr>
            </w:pPr>
            <w:r>
              <w:rPr>
                <w:b/>
                <w:lang w:eastAsia="ar-SA"/>
              </w:rPr>
              <w:t>Ventilacija – aparat mora imeti  nastavitve:</w:t>
            </w:r>
          </w:p>
        </w:tc>
        <w:tc>
          <w:tcPr>
            <w:tcW w:w="1776" w:type="dxa"/>
            <w:tcBorders>
              <w:top w:val="double" w:sz="4" w:space="0" w:color="auto"/>
              <w:left w:val="single" w:sz="4" w:space="0" w:color="auto"/>
              <w:bottom w:val="single" w:sz="4" w:space="0" w:color="auto"/>
              <w:right w:val="single" w:sz="4" w:space="0" w:color="auto"/>
            </w:tcBorders>
            <w:shd w:val="clear" w:color="auto" w:fill="D9D9D9"/>
          </w:tcPr>
          <w:p w14:paraId="3CDF65E3" w14:textId="77777777" w:rsidR="0094094A" w:rsidRDefault="0094094A" w:rsidP="0094094A">
            <w:pPr>
              <w:suppressAutoHyphens/>
              <w:spacing w:line="256" w:lineRule="auto"/>
              <w:rPr>
                <w:b/>
                <w:lang w:eastAsia="ar-SA"/>
              </w:rPr>
            </w:pPr>
          </w:p>
        </w:tc>
        <w:tc>
          <w:tcPr>
            <w:tcW w:w="1776" w:type="dxa"/>
            <w:tcBorders>
              <w:top w:val="double" w:sz="4" w:space="0" w:color="auto"/>
              <w:left w:val="single" w:sz="4" w:space="0" w:color="auto"/>
              <w:bottom w:val="single" w:sz="4" w:space="0" w:color="auto"/>
              <w:right w:val="single" w:sz="4" w:space="0" w:color="auto"/>
            </w:tcBorders>
            <w:shd w:val="clear" w:color="auto" w:fill="D9D9D9"/>
          </w:tcPr>
          <w:p w14:paraId="4391B880" w14:textId="77777777" w:rsidR="0094094A" w:rsidRDefault="0094094A" w:rsidP="0094094A">
            <w:pPr>
              <w:suppressAutoHyphens/>
              <w:spacing w:line="256" w:lineRule="auto"/>
              <w:rPr>
                <w:b/>
                <w:lang w:eastAsia="ar-SA"/>
              </w:rPr>
            </w:pPr>
          </w:p>
        </w:tc>
      </w:tr>
      <w:tr w:rsidR="0094094A" w14:paraId="16027682" w14:textId="485FD34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36F9536E" w14:textId="5B8034E3" w:rsidR="0094094A" w:rsidRDefault="0094094A" w:rsidP="0094094A">
            <w:pPr>
              <w:pStyle w:val="Odstavekseznama"/>
              <w:numPr>
                <w:ilvl w:val="0"/>
                <w:numId w:val="11"/>
              </w:numPr>
              <w:suppressAutoHyphens/>
              <w:spacing w:line="256" w:lineRule="auto"/>
              <w:jc w:val="both"/>
              <w:rPr>
                <w:lang w:eastAsia="ar-SA"/>
              </w:rPr>
            </w:pPr>
            <w:r>
              <w:rPr>
                <w:lang w:eastAsia="ar-SA"/>
              </w:rPr>
              <w:t>Volumsko in tlačno kontrolirano CMV ventilacijo.</w:t>
            </w:r>
          </w:p>
        </w:tc>
        <w:tc>
          <w:tcPr>
            <w:tcW w:w="1776" w:type="dxa"/>
            <w:tcBorders>
              <w:top w:val="single" w:sz="4" w:space="0" w:color="auto"/>
              <w:left w:val="single" w:sz="4" w:space="0" w:color="auto"/>
              <w:bottom w:val="single" w:sz="4" w:space="0" w:color="auto"/>
              <w:right w:val="single" w:sz="4" w:space="0" w:color="auto"/>
            </w:tcBorders>
          </w:tcPr>
          <w:p w14:paraId="01B4A6EA" w14:textId="77777777" w:rsidR="0094094A" w:rsidRDefault="0094094A" w:rsidP="0094094A">
            <w:pPr>
              <w:suppressAutoHyphens/>
              <w:spacing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1F3A11C8" w14:textId="77777777" w:rsidR="0094094A" w:rsidRDefault="0094094A" w:rsidP="0094094A">
            <w:pPr>
              <w:suppressAutoHyphens/>
              <w:spacing w:line="256" w:lineRule="auto"/>
              <w:ind w:left="360"/>
              <w:jc w:val="both"/>
              <w:rPr>
                <w:lang w:eastAsia="ar-SA"/>
              </w:rPr>
            </w:pPr>
          </w:p>
        </w:tc>
      </w:tr>
      <w:tr w:rsidR="0094094A" w14:paraId="62C42403" w14:textId="11C8F336"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77892101" w14:textId="6C27740E" w:rsidR="0094094A" w:rsidRDefault="0094094A" w:rsidP="0094094A">
            <w:pPr>
              <w:pStyle w:val="Odstavekseznama"/>
              <w:numPr>
                <w:ilvl w:val="0"/>
                <w:numId w:val="4"/>
              </w:numPr>
              <w:suppressAutoHyphens/>
              <w:spacing w:after="0" w:line="256" w:lineRule="auto"/>
              <w:jc w:val="both"/>
              <w:rPr>
                <w:lang w:eastAsia="ar-SA"/>
              </w:rPr>
            </w:pPr>
            <w:r>
              <w:rPr>
                <w:lang w:eastAsia="ar-SA"/>
              </w:rPr>
              <w:t xml:space="preserve">Tlačno kontrolirana ventilacija s ciljnim dihalnim volumnom (npr. PRVC, </w:t>
            </w:r>
            <w:proofErr w:type="spellStart"/>
            <w:r>
              <w:rPr>
                <w:lang w:eastAsia="ar-SA"/>
              </w:rPr>
              <w:t>AutoFlow</w:t>
            </w:r>
            <w:proofErr w:type="spellEnd"/>
            <w:r>
              <w:rPr>
                <w:lang w:eastAsia="ar-SA"/>
              </w:rPr>
              <w:t xml:space="preserve"> ali podobno).</w:t>
            </w:r>
          </w:p>
        </w:tc>
        <w:tc>
          <w:tcPr>
            <w:tcW w:w="1776" w:type="dxa"/>
            <w:tcBorders>
              <w:top w:val="single" w:sz="4" w:space="0" w:color="auto"/>
              <w:left w:val="single" w:sz="4" w:space="0" w:color="auto"/>
              <w:bottom w:val="single" w:sz="4" w:space="0" w:color="auto"/>
              <w:right w:val="single" w:sz="4" w:space="0" w:color="auto"/>
            </w:tcBorders>
          </w:tcPr>
          <w:p w14:paraId="2282CA63"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5271204" w14:textId="77777777" w:rsidR="0094094A" w:rsidRDefault="0094094A" w:rsidP="0094094A">
            <w:pPr>
              <w:suppressAutoHyphens/>
              <w:spacing w:after="0" w:line="256" w:lineRule="auto"/>
              <w:ind w:left="360"/>
              <w:jc w:val="both"/>
              <w:rPr>
                <w:lang w:eastAsia="ar-SA"/>
              </w:rPr>
            </w:pPr>
          </w:p>
        </w:tc>
      </w:tr>
      <w:tr w:rsidR="0094094A" w14:paraId="23EEE1F0" w14:textId="26EB1486"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9A682A6" w14:textId="77777777" w:rsidR="0094094A" w:rsidRDefault="0094094A" w:rsidP="0094094A">
            <w:pPr>
              <w:numPr>
                <w:ilvl w:val="0"/>
                <w:numId w:val="4"/>
              </w:numPr>
              <w:suppressAutoHyphens/>
              <w:spacing w:after="0" w:line="256" w:lineRule="auto"/>
              <w:jc w:val="both"/>
              <w:rPr>
                <w:lang w:eastAsia="ar-SA"/>
              </w:rPr>
            </w:pPr>
            <w:r>
              <w:rPr>
                <w:lang w:eastAsia="ar-SA"/>
              </w:rPr>
              <w:t>SIMV (</w:t>
            </w:r>
            <w:proofErr w:type="spellStart"/>
            <w:r>
              <w:rPr>
                <w:lang w:eastAsia="ar-SA"/>
              </w:rPr>
              <w:t>Synchronized</w:t>
            </w:r>
            <w:proofErr w:type="spellEnd"/>
            <w:r>
              <w:rPr>
                <w:lang w:eastAsia="ar-SA"/>
              </w:rPr>
              <w:t xml:space="preserve"> </w:t>
            </w:r>
            <w:proofErr w:type="spellStart"/>
            <w:r>
              <w:rPr>
                <w:lang w:eastAsia="ar-SA"/>
              </w:rPr>
              <w:t>Intermittent</w:t>
            </w:r>
            <w:proofErr w:type="spellEnd"/>
            <w:r>
              <w:rPr>
                <w:lang w:eastAsia="ar-SA"/>
              </w:rPr>
              <w:t xml:space="preserve"> </w:t>
            </w:r>
            <w:proofErr w:type="spellStart"/>
            <w:r>
              <w:rPr>
                <w:lang w:eastAsia="ar-SA"/>
              </w:rPr>
              <w:t>Mandatory</w:t>
            </w:r>
            <w:proofErr w:type="spellEnd"/>
            <w:r>
              <w:rPr>
                <w:lang w:eastAsia="ar-SA"/>
              </w:rPr>
              <w:t xml:space="preserve"> </w:t>
            </w:r>
            <w:proofErr w:type="spellStart"/>
            <w:r>
              <w:rPr>
                <w:lang w:eastAsia="ar-SA"/>
              </w:rPr>
              <w:t>Ventilation</w:t>
            </w:r>
            <w:proofErr w:type="spellEnd"/>
            <w:r>
              <w:rPr>
                <w:lang w:eastAsia="ar-SA"/>
              </w:rPr>
              <w:t xml:space="preserve">) z volumsko in tlačno kontroliranimi zagotovljenimi vdihi  </w:t>
            </w:r>
          </w:p>
        </w:tc>
        <w:tc>
          <w:tcPr>
            <w:tcW w:w="1776" w:type="dxa"/>
            <w:tcBorders>
              <w:top w:val="single" w:sz="4" w:space="0" w:color="auto"/>
              <w:left w:val="single" w:sz="4" w:space="0" w:color="auto"/>
              <w:bottom w:val="single" w:sz="4" w:space="0" w:color="auto"/>
              <w:right w:val="single" w:sz="4" w:space="0" w:color="auto"/>
            </w:tcBorders>
          </w:tcPr>
          <w:p w14:paraId="6A23EE47"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237F0FD4" w14:textId="77777777" w:rsidR="0094094A" w:rsidRDefault="0094094A" w:rsidP="0094094A">
            <w:pPr>
              <w:suppressAutoHyphens/>
              <w:spacing w:after="0" w:line="256" w:lineRule="auto"/>
              <w:ind w:left="360"/>
              <w:jc w:val="both"/>
              <w:rPr>
                <w:lang w:eastAsia="ar-SA"/>
              </w:rPr>
            </w:pPr>
          </w:p>
        </w:tc>
      </w:tr>
      <w:tr w:rsidR="0094094A" w14:paraId="2A760B7F" w14:textId="5C8F05D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E5E808B" w14:textId="77777777" w:rsidR="0094094A" w:rsidRDefault="0094094A" w:rsidP="0094094A">
            <w:pPr>
              <w:numPr>
                <w:ilvl w:val="0"/>
                <w:numId w:val="4"/>
              </w:numPr>
              <w:suppressAutoHyphens/>
              <w:spacing w:after="0" w:line="256" w:lineRule="auto"/>
              <w:jc w:val="both"/>
              <w:rPr>
                <w:lang w:eastAsia="ar-SA"/>
              </w:rPr>
            </w:pPr>
            <w:r>
              <w:rPr>
                <w:lang w:eastAsia="ar-SA"/>
              </w:rPr>
              <w:t>Ventilacija na dveh tlačnih nivojih  z možnostjo tlačne podpore (PS) spontanim vdihom.</w:t>
            </w:r>
          </w:p>
        </w:tc>
        <w:tc>
          <w:tcPr>
            <w:tcW w:w="1776" w:type="dxa"/>
            <w:tcBorders>
              <w:top w:val="single" w:sz="4" w:space="0" w:color="auto"/>
              <w:left w:val="single" w:sz="4" w:space="0" w:color="auto"/>
              <w:bottom w:val="single" w:sz="4" w:space="0" w:color="auto"/>
              <w:right w:val="single" w:sz="4" w:space="0" w:color="auto"/>
            </w:tcBorders>
          </w:tcPr>
          <w:p w14:paraId="622261A3"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75E0E4EB" w14:textId="77777777" w:rsidR="0094094A" w:rsidRDefault="0094094A" w:rsidP="0094094A">
            <w:pPr>
              <w:suppressAutoHyphens/>
              <w:spacing w:after="0" w:line="256" w:lineRule="auto"/>
              <w:ind w:left="360"/>
              <w:jc w:val="both"/>
              <w:rPr>
                <w:lang w:eastAsia="ar-SA"/>
              </w:rPr>
            </w:pPr>
          </w:p>
        </w:tc>
      </w:tr>
      <w:tr w:rsidR="0094094A" w14:paraId="5F18153D" w14:textId="4FBB1251"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0DA3C70E" w14:textId="77777777" w:rsidR="0094094A" w:rsidRDefault="0094094A" w:rsidP="0094094A">
            <w:pPr>
              <w:numPr>
                <w:ilvl w:val="0"/>
                <w:numId w:val="4"/>
              </w:numPr>
              <w:suppressAutoHyphens/>
              <w:spacing w:after="0" w:line="256" w:lineRule="auto"/>
              <w:jc w:val="both"/>
              <w:rPr>
                <w:lang w:eastAsia="ar-SA"/>
              </w:rPr>
            </w:pPr>
            <w:r>
              <w:rPr>
                <w:lang w:eastAsia="ar-SA"/>
              </w:rPr>
              <w:t>Spontano dihanje in CPAP (</w:t>
            </w:r>
            <w:proofErr w:type="spellStart"/>
            <w:r>
              <w:rPr>
                <w:lang w:eastAsia="ar-SA"/>
              </w:rPr>
              <w:t>Continuous</w:t>
            </w:r>
            <w:proofErr w:type="spellEnd"/>
            <w:r>
              <w:rPr>
                <w:lang w:eastAsia="ar-SA"/>
              </w:rPr>
              <w:t xml:space="preserve"> </w:t>
            </w:r>
            <w:proofErr w:type="spellStart"/>
            <w:r>
              <w:rPr>
                <w:lang w:eastAsia="ar-SA"/>
              </w:rPr>
              <w:t>Positive</w:t>
            </w:r>
            <w:proofErr w:type="spellEnd"/>
            <w:r>
              <w:rPr>
                <w:lang w:eastAsia="ar-SA"/>
              </w:rPr>
              <w:t xml:space="preserve"> </w:t>
            </w:r>
            <w:proofErr w:type="spellStart"/>
            <w:r>
              <w:rPr>
                <w:lang w:eastAsia="ar-SA"/>
              </w:rPr>
              <w:t>Airway</w:t>
            </w:r>
            <w:proofErr w:type="spellEnd"/>
            <w:r>
              <w:rPr>
                <w:lang w:eastAsia="ar-SA"/>
              </w:rPr>
              <w:t xml:space="preserve">  </w:t>
            </w:r>
            <w:proofErr w:type="spellStart"/>
            <w:r>
              <w:rPr>
                <w:lang w:eastAsia="ar-SA"/>
              </w:rPr>
              <w:t>Pressure</w:t>
            </w:r>
            <w:proofErr w:type="spellEnd"/>
            <w:r>
              <w:rPr>
                <w:lang w:eastAsia="ar-SA"/>
              </w:rPr>
              <w:t>) s tlačno podprtim spontanimi vdihi (PS).</w:t>
            </w:r>
          </w:p>
        </w:tc>
        <w:tc>
          <w:tcPr>
            <w:tcW w:w="1776" w:type="dxa"/>
            <w:tcBorders>
              <w:top w:val="single" w:sz="4" w:space="0" w:color="auto"/>
              <w:left w:val="single" w:sz="4" w:space="0" w:color="auto"/>
              <w:bottom w:val="single" w:sz="4" w:space="0" w:color="auto"/>
              <w:right w:val="single" w:sz="4" w:space="0" w:color="auto"/>
            </w:tcBorders>
          </w:tcPr>
          <w:p w14:paraId="52762871"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56BA8C82" w14:textId="77777777" w:rsidR="0094094A" w:rsidRDefault="0094094A" w:rsidP="0094094A">
            <w:pPr>
              <w:suppressAutoHyphens/>
              <w:spacing w:after="0" w:line="256" w:lineRule="auto"/>
              <w:ind w:left="360"/>
              <w:jc w:val="both"/>
              <w:rPr>
                <w:lang w:eastAsia="ar-SA"/>
              </w:rPr>
            </w:pPr>
          </w:p>
        </w:tc>
      </w:tr>
      <w:tr w:rsidR="0094094A" w14:paraId="530D8A53" w14:textId="4DAD4452"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39F3A4FE" w14:textId="77777777" w:rsidR="0094094A" w:rsidRDefault="0094094A" w:rsidP="0094094A">
            <w:pPr>
              <w:numPr>
                <w:ilvl w:val="0"/>
                <w:numId w:val="4"/>
              </w:numPr>
              <w:suppressAutoHyphens/>
              <w:spacing w:after="0" w:line="256" w:lineRule="auto"/>
              <w:jc w:val="both"/>
              <w:rPr>
                <w:lang w:eastAsia="ar-SA"/>
              </w:rPr>
            </w:pPr>
            <w:r>
              <w:rPr>
                <w:lang w:eastAsia="ar-SA"/>
              </w:rPr>
              <w:t>Samodejni preklop na tlačno ali volumsko ventilacijo ob zaznanju zastoja ventilacije (</w:t>
            </w:r>
            <w:proofErr w:type="spellStart"/>
            <w:r>
              <w:rPr>
                <w:lang w:eastAsia="ar-SA"/>
              </w:rPr>
              <w:t>Backup</w:t>
            </w:r>
            <w:proofErr w:type="spellEnd"/>
            <w:r>
              <w:rPr>
                <w:lang w:eastAsia="ar-SA"/>
              </w:rPr>
              <w:t xml:space="preserve"> </w:t>
            </w:r>
            <w:proofErr w:type="spellStart"/>
            <w:r>
              <w:rPr>
                <w:lang w:eastAsia="ar-SA"/>
              </w:rPr>
              <w:t>ventilation</w:t>
            </w:r>
            <w:proofErr w:type="spellEnd"/>
            <w:r>
              <w:rPr>
                <w:lang w:eastAsia="ar-SA"/>
              </w:rPr>
              <w:t>).</w:t>
            </w:r>
          </w:p>
        </w:tc>
        <w:tc>
          <w:tcPr>
            <w:tcW w:w="1776" w:type="dxa"/>
            <w:tcBorders>
              <w:top w:val="single" w:sz="4" w:space="0" w:color="auto"/>
              <w:left w:val="single" w:sz="4" w:space="0" w:color="auto"/>
              <w:bottom w:val="single" w:sz="4" w:space="0" w:color="auto"/>
              <w:right w:val="single" w:sz="4" w:space="0" w:color="auto"/>
            </w:tcBorders>
          </w:tcPr>
          <w:p w14:paraId="32405509"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0B22E99D" w14:textId="77777777" w:rsidR="0094094A" w:rsidRDefault="0094094A" w:rsidP="0094094A">
            <w:pPr>
              <w:suppressAutoHyphens/>
              <w:spacing w:after="0" w:line="256" w:lineRule="auto"/>
              <w:ind w:left="360"/>
              <w:jc w:val="both"/>
              <w:rPr>
                <w:lang w:eastAsia="ar-SA"/>
              </w:rPr>
            </w:pPr>
          </w:p>
        </w:tc>
      </w:tr>
      <w:tr w:rsidR="0094094A" w14:paraId="610066D2" w14:textId="5568EE1F"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49807B20" w14:textId="77777777" w:rsidR="0094094A" w:rsidRDefault="0094094A" w:rsidP="0094094A">
            <w:pPr>
              <w:numPr>
                <w:ilvl w:val="0"/>
                <w:numId w:val="4"/>
              </w:numPr>
              <w:suppressAutoHyphens/>
              <w:spacing w:after="0" w:line="256" w:lineRule="auto"/>
              <w:jc w:val="both"/>
              <w:rPr>
                <w:lang w:eastAsia="ar-SA"/>
              </w:rPr>
            </w:pPr>
            <w:r>
              <w:rPr>
                <w:lang w:eastAsia="ar-SA"/>
              </w:rPr>
              <w:t>Ročno sprožanje vdiha .</w:t>
            </w:r>
          </w:p>
        </w:tc>
        <w:tc>
          <w:tcPr>
            <w:tcW w:w="1776" w:type="dxa"/>
            <w:tcBorders>
              <w:top w:val="single" w:sz="4" w:space="0" w:color="auto"/>
              <w:left w:val="single" w:sz="4" w:space="0" w:color="auto"/>
              <w:bottom w:val="single" w:sz="4" w:space="0" w:color="auto"/>
              <w:right w:val="single" w:sz="4" w:space="0" w:color="auto"/>
            </w:tcBorders>
          </w:tcPr>
          <w:p w14:paraId="698242AB"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3583FD0B" w14:textId="77777777" w:rsidR="0094094A" w:rsidRDefault="0094094A" w:rsidP="0094094A">
            <w:pPr>
              <w:suppressAutoHyphens/>
              <w:spacing w:after="0" w:line="256" w:lineRule="auto"/>
              <w:ind w:left="360"/>
              <w:jc w:val="both"/>
              <w:rPr>
                <w:lang w:eastAsia="ar-SA"/>
              </w:rPr>
            </w:pPr>
          </w:p>
        </w:tc>
      </w:tr>
      <w:tr w:rsidR="0094094A" w14:paraId="1E9F1086" w14:textId="238F6A69"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67756B37" w14:textId="77777777" w:rsidR="0094094A" w:rsidRDefault="0094094A" w:rsidP="0094094A">
            <w:pPr>
              <w:numPr>
                <w:ilvl w:val="0"/>
                <w:numId w:val="4"/>
              </w:numPr>
              <w:suppressAutoHyphens/>
              <w:spacing w:after="0" w:line="256" w:lineRule="auto"/>
              <w:jc w:val="both"/>
              <w:rPr>
                <w:lang w:eastAsia="ar-SA"/>
              </w:rPr>
            </w:pPr>
            <w:proofErr w:type="spellStart"/>
            <w:r>
              <w:rPr>
                <w:lang w:eastAsia="ar-SA"/>
              </w:rPr>
              <w:t>Neinvazivna</w:t>
            </w:r>
            <w:proofErr w:type="spellEnd"/>
            <w:r>
              <w:rPr>
                <w:lang w:eastAsia="ar-SA"/>
              </w:rPr>
              <w:t xml:space="preserve"> ventilacije (NIV) preko skafandra in maske  s samodejno kompenzacijo puščanja oz. izgube (</w:t>
            </w:r>
            <w:proofErr w:type="spellStart"/>
            <w:r>
              <w:rPr>
                <w:lang w:eastAsia="ar-SA"/>
              </w:rPr>
              <w:t>Leak</w:t>
            </w:r>
            <w:proofErr w:type="spellEnd"/>
            <w:r>
              <w:rPr>
                <w:lang w:eastAsia="ar-SA"/>
              </w:rPr>
              <w:t>).</w:t>
            </w:r>
          </w:p>
        </w:tc>
        <w:tc>
          <w:tcPr>
            <w:tcW w:w="1776" w:type="dxa"/>
            <w:tcBorders>
              <w:top w:val="single" w:sz="4" w:space="0" w:color="auto"/>
              <w:left w:val="single" w:sz="4" w:space="0" w:color="auto"/>
              <w:bottom w:val="single" w:sz="4" w:space="0" w:color="auto"/>
              <w:right w:val="single" w:sz="4" w:space="0" w:color="auto"/>
            </w:tcBorders>
          </w:tcPr>
          <w:p w14:paraId="721B0841"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4FF208B3" w14:textId="77777777" w:rsidR="0094094A" w:rsidRDefault="0094094A" w:rsidP="0094094A">
            <w:pPr>
              <w:suppressAutoHyphens/>
              <w:spacing w:after="0" w:line="256" w:lineRule="auto"/>
              <w:ind w:left="360"/>
              <w:jc w:val="both"/>
              <w:rPr>
                <w:lang w:eastAsia="ar-SA"/>
              </w:rPr>
            </w:pPr>
          </w:p>
        </w:tc>
      </w:tr>
      <w:tr w:rsidR="0094094A" w14:paraId="3DE34241" w14:textId="13448A9B"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7499B9A" w14:textId="77777777" w:rsidR="0094094A" w:rsidRDefault="0094094A" w:rsidP="0094094A">
            <w:pPr>
              <w:numPr>
                <w:ilvl w:val="0"/>
                <w:numId w:val="4"/>
              </w:numPr>
              <w:suppressAutoHyphens/>
              <w:spacing w:after="0" w:line="256" w:lineRule="auto"/>
              <w:jc w:val="both"/>
              <w:rPr>
                <w:lang w:eastAsia="ar-SA"/>
              </w:rPr>
            </w:pPr>
            <w:r>
              <w:rPr>
                <w:lang w:eastAsia="ar-SA"/>
              </w:rPr>
              <w:t xml:space="preserve">S pomočjo protokola samodejno odvajanje od ventilatorja. </w:t>
            </w:r>
          </w:p>
        </w:tc>
        <w:tc>
          <w:tcPr>
            <w:tcW w:w="1776" w:type="dxa"/>
            <w:tcBorders>
              <w:top w:val="single" w:sz="4" w:space="0" w:color="auto"/>
              <w:left w:val="single" w:sz="4" w:space="0" w:color="auto"/>
              <w:bottom w:val="single" w:sz="4" w:space="0" w:color="auto"/>
              <w:right w:val="single" w:sz="4" w:space="0" w:color="auto"/>
            </w:tcBorders>
          </w:tcPr>
          <w:p w14:paraId="56649742"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47860C0A" w14:textId="77777777" w:rsidR="0094094A" w:rsidRDefault="0094094A" w:rsidP="0094094A">
            <w:pPr>
              <w:suppressAutoHyphens/>
              <w:spacing w:after="0" w:line="256" w:lineRule="auto"/>
              <w:ind w:left="360"/>
              <w:jc w:val="both"/>
              <w:rPr>
                <w:lang w:eastAsia="ar-SA"/>
              </w:rPr>
            </w:pPr>
          </w:p>
        </w:tc>
      </w:tr>
      <w:tr w:rsidR="0094094A" w14:paraId="6A2ADDB5" w14:textId="7C88AA27"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2719340" w14:textId="77777777" w:rsidR="0094094A" w:rsidRDefault="0094094A" w:rsidP="0094094A">
            <w:pPr>
              <w:numPr>
                <w:ilvl w:val="0"/>
                <w:numId w:val="4"/>
              </w:numPr>
              <w:suppressAutoHyphens/>
              <w:spacing w:after="0" w:line="256" w:lineRule="auto"/>
              <w:jc w:val="both"/>
              <w:rPr>
                <w:lang w:eastAsia="ar-SA"/>
              </w:rPr>
            </w:pPr>
            <w:proofErr w:type="spellStart"/>
            <w:r>
              <w:rPr>
                <w:lang w:eastAsia="ar-SA"/>
              </w:rPr>
              <w:t>Neinvazivna</w:t>
            </w:r>
            <w:proofErr w:type="spellEnd"/>
            <w:r>
              <w:rPr>
                <w:lang w:eastAsia="ar-SA"/>
              </w:rPr>
              <w:t xml:space="preserve"> ventilacija  z visokim pretokom (ang. </w:t>
            </w:r>
            <w:proofErr w:type="spellStart"/>
            <w:r>
              <w:rPr>
                <w:lang w:eastAsia="ar-SA"/>
              </w:rPr>
              <w:t>High</w:t>
            </w:r>
            <w:proofErr w:type="spellEnd"/>
            <w:r>
              <w:rPr>
                <w:lang w:eastAsia="ar-SA"/>
              </w:rPr>
              <w:t xml:space="preserve"> </w:t>
            </w:r>
            <w:proofErr w:type="spellStart"/>
            <w:r>
              <w:rPr>
                <w:lang w:eastAsia="ar-SA"/>
              </w:rPr>
              <w:t>Flow</w:t>
            </w:r>
            <w:proofErr w:type="spellEnd"/>
            <w:r>
              <w:rPr>
                <w:lang w:eastAsia="ar-SA"/>
              </w:rPr>
              <w:t>)</w:t>
            </w:r>
          </w:p>
        </w:tc>
        <w:tc>
          <w:tcPr>
            <w:tcW w:w="1776" w:type="dxa"/>
            <w:tcBorders>
              <w:top w:val="single" w:sz="4" w:space="0" w:color="auto"/>
              <w:left w:val="single" w:sz="4" w:space="0" w:color="auto"/>
              <w:bottom w:val="single" w:sz="4" w:space="0" w:color="auto"/>
              <w:right w:val="single" w:sz="4" w:space="0" w:color="auto"/>
            </w:tcBorders>
          </w:tcPr>
          <w:p w14:paraId="15C6E685"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21F4A829" w14:textId="77777777" w:rsidR="0094094A" w:rsidRDefault="0094094A" w:rsidP="0094094A">
            <w:pPr>
              <w:suppressAutoHyphens/>
              <w:spacing w:after="0" w:line="256" w:lineRule="auto"/>
              <w:ind w:left="360"/>
              <w:jc w:val="both"/>
              <w:rPr>
                <w:lang w:eastAsia="ar-SA"/>
              </w:rPr>
            </w:pPr>
          </w:p>
        </w:tc>
      </w:tr>
      <w:tr w:rsidR="0094094A" w14:paraId="4DCB37BB" w14:textId="41E3E876"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9885255" w14:textId="77777777" w:rsidR="0094094A" w:rsidRDefault="0094094A" w:rsidP="0094094A">
            <w:pPr>
              <w:suppressAutoHyphens/>
              <w:spacing w:line="256" w:lineRule="auto"/>
              <w:jc w:val="both"/>
              <w:rPr>
                <w:b/>
                <w:lang w:eastAsia="ar-SA"/>
              </w:rPr>
            </w:pPr>
            <w:r>
              <w:rPr>
                <w:b/>
                <w:lang w:eastAsia="ar-SA"/>
              </w:rPr>
              <w:lastRenderedPageBreak/>
              <w:t>Ventilacija – aparat mora imeti  nastavitve:</w:t>
            </w: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5BA7709A" w14:textId="77777777" w:rsidR="0094094A" w:rsidRDefault="0094094A" w:rsidP="0094094A">
            <w:pPr>
              <w:suppressAutoHyphens/>
              <w:spacing w:line="256" w:lineRule="auto"/>
              <w:jc w:val="both"/>
              <w:rPr>
                <w:b/>
                <w:lang w:eastAsia="ar-SA"/>
              </w:rPr>
            </w:pP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5F59E037" w14:textId="77777777" w:rsidR="0094094A" w:rsidRDefault="0094094A" w:rsidP="0094094A">
            <w:pPr>
              <w:suppressAutoHyphens/>
              <w:spacing w:line="256" w:lineRule="auto"/>
              <w:jc w:val="both"/>
              <w:rPr>
                <w:b/>
                <w:lang w:eastAsia="ar-SA"/>
              </w:rPr>
            </w:pPr>
          </w:p>
        </w:tc>
      </w:tr>
      <w:tr w:rsidR="0094094A" w14:paraId="31BF1327" w14:textId="15FB86A8"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0825EB43" w14:textId="77777777" w:rsidR="0094094A" w:rsidRDefault="0094094A" w:rsidP="0094094A">
            <w:pPr>
              <w:numPr>
                <w:ilvl w:val="0"/>
                <w:numId w:val="4"/>
              </w:numPr>
              <w:suppressAutoHyphens/>
              <w:spacing w:after="0" w:line="256" w:lineRule="auto"/>
              <w:jc w:val="both"/>
              <w:rPr>
                <w:color w:val="FF0000"/>
                <w:lang w:eastAsia="ar-SA"/>
              </w:rPr>
            </w:pPr>
            <w:r>
              <w:rPr>
                <w:lang w:eastAsia="ar-SA"/>
              </w:rPr>
              <w:t>Ročne nastavitve frekvenca dihanja (CMV): vsaj do 80 vdihov/minuto.</w:t>
            </w:r>
          </w:p>
        </w:tc>
        <w:tc>
          <w:tcPr>
            <w:tcW w:w="1776" w:type="dxa"/>
            <w:tcBorders>
              <w:top w:val="single" w:sz="4" w:space="0" w:color="auto"/>
              <w:left w:val="single" w:sz="4" w:space="0" w:color="auto"/>
              <w:bottom w:val="single" w:sz="4" w:space="0" w:color="auto"/>
              <w:right w:val="single" w:sz="4" w:space="0" w:color="auto"/>
            </w:tcBorders>
          </w:tcPr>
          <w:p w14:paraId="73C8D471"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D69AB5A" w14:textId="77777777" w:rsidR="0094094A" w:rsidRDefault="0094094A" w:rsidP="0094094A">
            <w:pPr>
              <w:suppressAutoHyphens/>
              <w:spacing w:after="0" w:line="256" w:lineRule="auto"/>
              <w:ind w:left="360"/>
              <w:jc w:val="both"/>
              <w:rPr>
                <w:lang w:eastAsia="ar-SA"/>
              </w:rPr>
            </w:pPr>
          </w:p>
        </w:tc>
      </w:tr>
      <w:tr w:rsidR="0094094A" w14:paraId="009C1E15" w14:textId="09DF911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0A4E8049" w14:textId="77777777" w:rsidR="0094094A" w:rsidRDefault="0094094A" w:rsidP="0094094A">
            <w:pPr>
              <w:numPr>
                <w:ilvl w:val="0"/>
                <w:numId w:val="4"/>
              </w:numPr>
              <w:suppressAutoHyphens/>
              <w:spacing w:after="0" w:line="256" w:lineRule="auto"/>
              <w:jc w:val="both"/>
              <w:rPr>
                <w:lang w:eastAsia="ar-SA"/>
              </w:rPr>
            </w:pPr>
            <w:r>
              <w:rPr>
                <w:lang w:eastAsia="ar-SA"/>
              </w:rPr>
              <w:t>Ročne nastavitve razmerja vdih: izdih (I:E): vsaj med 1:9 do 4:1.</w:t>
            </w:r>
          </w:p>
        </w:tc>
        <w:tc>
          <w:tcPr>
            <w:tcW w:w="1776" w:type="dxa"/>
            <w:tcBorders>
              <w:top w:val="single" w:sz="4" w:space="0" w:color="auto"/>
              <w:left w:val="single" w:sz="4" w:space="0" w:color="auto"/>
              <w:bottom w:val="single" w:sz="4" w:space="0" w:color="auto"/>
              <w:right w:val="single" w:sz="4" w:space="0" w:color="auto"/>
            </w:tcBorders>
          </w:tcPr>
          <w:p w14:paraId="3FED92FF"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0CEAAEC" w14:textId="77777777" w:rsidR="0094094A" w:rsidRDefault="0094094A" w:rsidP="0094094A">
            <w:pPr>
              <w:suppressAutoHyphens/>
              <w:spacing w:after="0" w:line="256" w:lineRule="auto"/>
              <w:ind w:left="360"/>
              <w:jc w:val="both"/>
              <w:rPr>
                <w:lang w:eastAsia="ar-SA"/>
              </w:rPr>
            </w:pPr>
          </w:p>
        </w:tc>
      </w:tr>
      <w:tr w:rsidR="0094094A" w14:paraId="658665BA" w14:textId="73801212" w:rsidTr="0094094A">
        <w:tblPrEx>
          <w:tblLook w:val="04A0" w:firstRow="1" w:lastRow="0" w:firstColumn="1" w:lastColumn="0" w:noHBand="0" w:noVBand="1"/>
        </w:tblPrEx>
        <w:trPr>
          <w:trHeight w:val="153"/>
        </w:trPr>
        <w:tc>
          <w:tcPr>
            <w:tcW w:w="5548" w:type="dxa"/>
            <w:gridSpan w:val="2"/>
            <w:tcBorders>
              <w:top w:val="single" w:sz="4" w:space="0" w:color="auto"/>
              <w:left w:val="single" w:sz="4" w:space="0" w:color="auto"/>
              <w:bottom w:val="single" w:sz="4" w:space="0" w:color="auto"/>
              <w:right w:val="single" w:sz="4" w:space="0" w:color="auto"/>
            </w:tcBorders>
            <w:hideMark/>
          </w:tcPr>
          <w:p w14:paraId="003AA988" w14:textId="77777777" w:rsidR="0094094A" w:rsidRDefault="0094094A" w:rsidP="0094094A">
            <w:pPr>
              <w:widowControl w:val="0"/>
              <w:numPr>
                <w:ilvl w:val="0"/>
                <w:numId w:val="4"/>
              </w:numPr>
              <w:suppressAutoHyphens/>
              <w:autoSpaceDN w:val="0"/>
              <w:spacing w:after="0" w:line="256" w:lineRule="auto"/>
              <w:jc w:val="both"/>
              <w:rPr>
                <w:kern w:val="3"/>
                <w:lang w:eastAsia="zh-CN" w:bidi="hi-IN"/>
              </w:rPr>
            </w:pPr>
            <w:r>
              <w:rPr>
                <w:kern w:val="3"/>
                <w:lang w:eastAsia="zh-CN" w:bidi="hi-IN"/>
              </w:rPr>
              <w:t>Ročne nastavitve PEEP/CPAP: vsaj PEEP od 0 do 30 cm H</w:t>
            </w:r>
            <w:r>
              <w:rPr>
                <w:kern w:val="3"/>
                <w:vertAlign w:val="subscript"/>
                <w:lang w:eastAsia="zh-CN" w:bidi="hi-IN"/>
              </w:rPr>
              <w:t>2</w:t>
            </w:r>
            <w:r>
              <w:rPr>
                <w:kern w:val="3"/>
                <w:lang w:eastAsia="zh-CN" w:bidi="hi-IN"/>
              </w:rPr>
              <w:t>O, vsaj CPAP od 3  do 30 cm H</w:t>
            </w:r>
            <w:r>
              <w:rPr>
                <w:kern w:val="3"/>
                <w:vertAlign w:val="subscript"/>
                <w:lang w:eastAsia="zh-CN" w:bidi="hi-IN"/>
              </w:rPr>
              <w:t>2</w:t>
            </w:r>
            <w:r>
              <w:rPr>
                <w:kern w:val="3"/>
                <w:lang w:eastAsia="zh-CN" w:bidi="hi-IN"/>
              </w:rPr>
              <w:t>O.</w:t>
            </w:r>
            <w:r>
              <w:rPr>
                <w:b/>
                <w:color w:val="333333"/>
                <w:kern w:val="3"/>
                <w:lang w:eastAsia="zh-CN" w:bidi="hi-IN"/>
              </w:rPr>
              <w:t xml:space="preserve"> </w:t>
            </w:r>
          </w:p>
        </w:tc>
        <w:tc>
          <w:tcPr>
            <w:tcW w:w="1776" w:type="dxa"/>
            <w:tcBorders>
              <w:top w:val="single" w:sz="4" w:space="0" w:color="auto"/>
              <w:left w:val="single" w:sz="4" w:space="0" w:color="auto"/>
              <w:bottom w:val="single" w:sz="4" w:space="0" w:color="auto"/>
              <w:right w:val="single" w:sz="4" w:space="0" w:color="auto"/>
            </w:tcBorders>
          </w:tcPr>
          <w:p w14:paraId="178B32E8" w14:textId="77777777" w:rsidR="0094094A" w:rsidRDefault="0094094A" w:rsidP="0094094A">
            <w:pPr>
              <w:widowControl w:val="0"/>
              <w:suppressAutoHyphens/>
              <w:autoSpaceDN w:val="0"/>
              <w:spacing w:after="0" w:line="256" w:lineRule="auto"/>
              <w:ind w:left="360"/>
              <w:jc w:val="both"/>
              <w:rPr>
                <w:kern w:val="3"/>
                <w:lang w:eastAsia="zh-CN" w:bidi="hi-IN"/>
              </w:rPr>
            </w:pPr>
          </w:p>
        </w:tc>
        <w:tc>
          <w:tcPr>
            <w:tcW w:w="1776" w:type="dxa"/>
            <w:tcBorders>
              <w:top w:val="single" w:sz="4" w:space="0" w:color="auto"/>
              <w:left w:val="single" w:sz="4" w:space="0" w:color="auto"/>
              <w:bottom w:val="single" w:sz="4" w:space="0" w:color="auto"/>
              <w:right w:val="single" w:sz="4" w:space="0" w:color="auto"/>
            </w:tcBorders>
          </w:tcPr>
          <w:p w14:paraId="134243CA" w14:textId="77777777" w:rsidR="0094094A" w:rsidRDefault="0094094A" w:rsidP="0094094A">
            <w:pPr>
              <w:widowControl w:val="0"/>
              <w:suppressAutoHyphens/>
              <w:autoSpaceDN w:val="0"/>
              <w:spacing w:after="0" w:line="256" w:lineRule="auto"/>
              <w:ind w:left="360"/>
              <w:jc w:val="both"/>
              <w:rPr>
                <w:kern w:val="3"/>
                <w:lang w:eastAsia="zh-CN" w:bidi="hi-IN"/>
              </w:rPr>
            </w:pPr>
          </w:p>
        </w:tc>
      </w:tr>
      <w:tr w:rsidR="0094094A" w14:paraId="4FBFFCC3" w14:textId="702F4A9C"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6FF9730F" w14:textId="77777777" w:rsidR="0094094A" w:rsidRDefault="0094094A" w:rsidP="0094094A">
            <w:pPr>
              <w:numPr>
                <w:ilvl w:val="0"/>
                <w:numId w:val="4"/>
              </w:numPr>
              <w:suppressAutoHyphens/>
              <w:spacing w:after="0" w:line="256" w:lineRule="auto"/>
              <w:jc w:val="both"/>
              <w:rPr>
                <w:lang w:eastAsia="ar-SA"/>
              </w:rPr>
            </w:pPr>
            <w:r>
              <w:rPr>
                <w:lang w:eastAsia="ar-SA"/>
              </w:rPr>
              <w:t>Ročne nastavitve tlak: PS in P CMV vsaj 80 cmH</w:t>
            </w:r>
            <w:r>
              <w:rPr>
                <w:vertAlign w:val="subscript"/>
                <w:lang w:eastAsia="ar-SA"/>
              </w:rPr>
              <w:t>2</w:t>
            </w:r>
            <w:r>
              <w:rPr>
                <w:lang w:eastAsia="ar-SA"/>
              </w:rPr>
              <w:t>O.</w:t>
            </w:r>
          </w:p>
        </w:tc>
        <w:tc>
          <w:tcPr>
            <w:tcW w:w="1776" w:type="dxa"/>
            <w:tcBorders>
              <w:top w:val="single" w:sz="4" w:space="0" w:color="auto"/>
              <w:left w:val="single" w:sz="4" w:space="0" w:color="auto"/>
              <w:bottom w:val="single" w:sz="4" w:space="0" w:color="auto"/>
              <w:right w:val="single" w:sz="4" w:space="0" w:color="auto"/>
            </w:tcBorders>
          </w:tcPr>
          <w:p w14:paraId="1620D753"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14E45A5" w14:textId="77777777" w:rsidR="0094094A" w:rsidRDefault="0094094A" w:rsidP="0094094A">
            <w:pPr>
              <w:suppressAutoHyphens/>
              <w:spacing w:after="0" w:line="256" w:lineRule="auto"/>
              <w:ind w:left="360"/>
              <w:jc w:val="both"/>
              <w:rPr>
                <w:lang w:eastAsia="ar-SA"/>
              </w:rPr>
            </w:pPr>
          </w:p>
        </w:tc>
      </w:tr>
      <w:tr w:rsidR="0094094A" w14:paraId="15D0574D" w14:textId="12D2B844"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350977D" w14:textId="77777777" w:rsidR="0094094A" w:rsidRDefault="0094094A" w:rsidP="0094094A">
            <w:pPr>
              <w:numPr>
                <w:ilvl w:val="0"/>
                <w:numId w:val="4"/>
              </w:numPr>
              <w:suppressAutoHyphens/>
              <w:spacing w:after="0" w:line="256" w:lineRule="auto"/>
              <w:jc w:val="both"/>
              <w:rPr>
                <w:lang w:eastAsia="ar-SA"/>
              </w:rPr>
            </w:pPr>
            <w:r>
              <w:rPr>
                <w:lang w:eastAsia="ar-SA"/>
              </w:rPr>
              <w:t xml:space="preserve">Izbor  med vsaj dvema avtomatsko </w:t>
            </w:r>
            <w:proofErr w:type="spellStart"/>
            <w:r>
              <w:rPr>
                <w:lang w:eastAsia="ar-SA"/>
              </w:rPr>
              <w:t>predefiniranima</w:t>
            </w:r>
            <w:proofErr w:type="spellEnd"/>
            <w:r>
              <w:rPr>
                <w:lang w:eastAsia="ar-SA"/>
              </w:rPr>
              <w:t xml:space="preserve"> krivuljama pretoka.</w:t>
            </w:r>
          </w:p>
        </w:tc>
        <w:tc>
          <w:tcPr>
            <w:tcW w:w="1776" w:type="dxa"/>
            <w:tcBorders>
              <w:top w:val="single" w:sz="4" w:space="0" w:color="auto"/>
              <w:left w:val="single" w:sz="4" w:space="0" w:color="auto"/>
              <w:bottom w:val="single" w:sz="4" w:space="0" w:color="auto"/>
              <w:right w:val="single" w:sz="4" w:space="0" w:color="auto"/>
            </w:tcBorders>
          </w:tcPr>
          <w:p w14:paraId="34F9C3CD"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38F3BCB4" w14:textId="77777777" w:rsidR="0094094A" w:rsidRDefault="0094094A" w:rsidP="0094094A">
            <w:pPr>
              <w:suppressAutoHyphens/>
              <w:spacing w:after="0" w:line="256" w:lineRule="auto"/>
              <w:ind w:left="360"/>
              <w:jc w:val="both"/>
              <w:rPr>
                <w:lang w:eastAsia="ar-SA"/>
              </w:rPr>
            </w:pPr>
          </w:p>
        </w:tc>
      </w:tr>
      <w:tr w:rsidR="0094094A" w14:paraId="67843188" w14:textId="799B2179"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74B1E3FC" w14:textId="77777777" w:rsidR="0094094A" w:rsidRDefault="0094094A" w:rsidP="0094094A">
            <w:pPr>
              <w:numPr>
                <w:ilvl w:val="0"/>
                <w:numId w:val="4"/>
              </w:numPr>
              <w:suppressAutoHyphens/>
              <w:spacing w:after="0" w:line="256" w:lineRule="auto"/>
              <w:jc w:val="both"/>
              <w:rPr>
                <w:lang w:eastAsia="ar-SA"/>
              </w:rPr>
            </w:pPr>
            <w:r>
              <w:rPr>
                <w:lang w:eastAsia="ar-SA"/>
              </w:rPr>
              <w:t>Ročna nastavitve pretočnega prožilca</w:t>
            </w:r>
          </w:p>
        </w:tc>
        <w:tc>
          <w:tcPr>
            <w:tcW w:w="1776" w:type="dxa"/>
            <w:tcBorders>
              <w:top w:val="single" w:sz="4" w:space="0" w:color="auto"/>
              <w:left w:val="single" w:sz="4" w:space="0" w:color="auto"/>
              <w:bottom w:val="single" w:sz="4" w:space="0" w:color="auto"/>
              <w:right w:val="single" w:sz="4" w:space="0" w:color="auto"/>
            </w:tcBorders>
          </w:tcPr>
          <w:p w14:paraId="69B00A7E"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4F60283A" w14:textId="77777777" w:rsidR="0094094A" w:rsidRDefault="0094094A" w:rsidP="0094094A">
            <w:pPr>
              <w:suppressAutoHyphens/>
              <w:spacing w:after="0" w:line="256" w:lineRule="auto"/>
              <w:ind w:left="360"/>
              <w:jc w:val="both"/>
              <w:rPr>
                <w:lang w:eastAsia="ar-SA"/>
              </w:rPr>
            </w:pPr>
          </w:p>
        </w:tc>
      </w:tr>
      <w:tr w:rsidR="0094094A" w14:paraId="55718D12" w14:textId="36F409EB"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56D1954" w14:textId="77777777" w:rsidR="0094094A" w:rsidRDefault="0094094A" w:rsidP="0094094A">
            <w:pPr>
              <w:numPr>
                <w:ilvl w:val="0"/>
                <w:numId w:val="4"/>
              </w:numPr>
              <w:suppressAutoHyphens/>
              <w:spacing w:after="0" w:line="256" w:lineRule="auto"/>
              <w:jc w:val="both"/>
              <w:rPr>
                <w:lang w:eastAsia="ar-SA"/>
              </w:rPr>
            </w:pPr>
            <w:r>
              <w:rPr>
                <w:lang w:eastAsia="ar-SA"/>
              </w:rPr>
              <w:t>Ročna nastavitve tlačnega prožilca</w:t>
            </w:r>
          </w:p>
        </w:tc>
        <w:tc>
          <w:tcPr>
            <w:tcW w:w="1776" w:type="dxa"/>
            <w:tcBorders>
              <w:top w:val="single" w:sz="4" w:space="0" w:color="auto"/>
              <w:left w:val="single" w:sz="4" w:space="0" w:color="auto"/>
              <w:bottom w:val="single" w:sz="4" w:space="0" w:color="auto"/>
              <w:right w:val="single" w:sz="4" w:space="0" w:color="auto"/>
            </w:tcBorders>
          </w:tcPr>
          <w:p w14:paraId="19316638"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4B2D55D6" w14:textId="77777777" w:rsidR="0094094A" w:rsidRDefault="0094094A" w:rsidP="0094094A">
            <w:pPr>
              <w:suppressAutoHyphens/>
              <w:spacing w:after="0" w:line="256" w:lineRule="auto"/>
              <w:ind w:left="360"/>
              <w:jc w:val="both"/>
              <w:rPr>
                <w:lang w:eastAsia="ar-SA"/>
              </w:rPr>
            </w:pPr>
          </w:p>
        </w:tc>
      </w:tr>
      <w:tr w:rsidR="0094094A" w14:paraId="5FA40B0F" w14:textId="2542C7F0"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003DD86A" w14:textId="77777777" w:rsidR="0094094A" w:rsidRDefault="0094094A" w:rsidP="0094094A">
            <w:pPr>
              <w:numPr>
                <w:ilvl w:val="0"/>
                <w:numId w:val="4"/>
              </w:numPr>
              <w:suppressAutoHyphens/>
              <w:spacing w:after="0" w:line="256" w:lineRule="auto"/>
              <w:jc w:val="both"/>
              <w:rPr>
                <w:lang w:eastAsia="ar-SA"/>
              </w:rPr>
            </w:pPr>
            <w:r>
              <w:rPr>
                <w:lang w:eastAsia="ar-SA"/>
              </w:rPr>
              <w:t>Ročna nastavitev hitrosti dviga tlaka.</w:t>
            </w:r>
          </w:p>
        </w:tc>
        <w:tc>
          <w:tcPr>
            <w:tcW w:w="1776" w:type="dxa"/>
            <w:tcBorders>
              <w:top w:val="single" w:sz="4" w:space="0" w:color="auto"/>
              <w:left w:val="single" w:sz="4" w:space="0" w:color="auto"/>
              <w:bottom w:val="single" w:sz="4" w:space="0" w:color="auto"/>
              <w:right w:val="single" w:sz="4" w:space="0" w:color="auto"/>
            </w:tcBorders>
          </w:tcPr>
          <w:p w14:paraId="70A3D4F0"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0DFD09D3" w14:textId="77777777" w:rsidR="0094094A" w:rsidRDefault="0094094A" w:rsidP="0094094A">
            <w:pPr>
              <w:suppressAutoHyphens/>
              <w:spacing w:after="0" w:line="256" w:lineRule="auto"/>
              <w:ind w:left="360"/>
              <w:jc w:val="both"/>
              <w:rPr>
                <w:lang w:eastAsia="ar-SA"/>
              </w:rPr>
            </w:pPr>
          </w:p>
        </w:tc>
      </w:tr>
      <w:tr w:rsidR="0094094A" w14:paraId="1A408063" w14:textId="3F6E89A4"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33493344" w14:textId="77777777" w:rsidR="0094094A" w:rsidRDefault="0094094A" w:rsidP="0094094A">
            <w:pPr>
              <w:numPr>
                <w:ilvl w:val="0"/>
                <w:numId w:val="4"/>
              </w:numPr>
              <w:suppressAutoHyphens/>
              <w:spacing w:after="0" w:line="256" w:lineRule="auto"/>
              <w:jc w:val="both"/>
              <w:rPr>
                <w:lang w:eastAsia="ar-SA"/>
              </w:rPr>
            </w:pPr>
            <w:r>
              <w:rPr>
                <w:lang w:eastAsia="ar-SA"/>
              </w:rPr>
              <w:t xml:space="preserve">Ročna nastavitev občutljivosti </w:t>
            </w:r>
            <w:proofErr w:type="spellStart"/>
            <w:r>
              <w:rPr>
                <w:lang w:eastAsia="ar-SA"/>
              </w:rPr>
              <w:t>ekspiratornega</w:t>
            </w:r>
            <w:proofErr w:type="spellEnd"/>
            <w:r>
              <w:rPr>
                <w:lang w:eastAsia="ar-SA"/>
              </w:rPr>
              <w:t xml:space="preserve"> prožilnika (ETS).</w:t>
            </w:r>
          </w:p>
        </w:tc>
        <w:tc>
          <w:tcPr>
            <w:tcW w:w="1776" w:type="dxa"/>
            <w:tcBorders>
              <w:top w:val="single" w:sz="4" w:space="0" w:color="auto"/>
              <w:left w:val="single" w:sz="4" w:space="0" w:color="auto"/>
              <w:bottom w:val="single" w:sz="4" w:space="0" w:color="auto"/>
              <w:right w:val="single" w:sz="4" w:space="0" w:color="auto"/>
            </w:tcBorders>
          </w:tcPr>
          <w:p w14:paraId="4D4B2464"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0EA335F1" w14:textId="77777777" w:rsidR="0094094A" w:rsidRDefault="0094094A" w:rsidP="0094094A">
            <w:pPr>
              <w:suppressAutoHyphens/>
              <w:spacing w:after="0" w:line="256" w:lineRule="auto"/>
              <w:ind w:left="360"/>
              <w:jc w:val="both"/>
              <w:rPr>
                <w:lang w:eastAsia="ar-SA"/>
              </w:rPr>
            </w:pPr>
          </w:p>
        </w:tc>
      </w:tr>
      <w:tr w:rsidR="0094094A" w14:paraId="46B2B90C" w14:textId="26591E77"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378A10C9" w14:textId="77777777" w:rsidR="0094094A" w:rsidRDefault="0094094A" w:rsidP="0094094A">
            <w:pPr>
              <w:widowControl w:val="0"/>
              <w:numPr>
                <w:ilvl w:val="0"/>
                <w:numId w:val="4"/>
              </w:numPr>
              <w:suppressAutoHyphens/>
              <w:autoSpaceDN w:val="0"/>
              <w:spacing w:after="0" w:line="256" w:lineRule="auto"/>
              <w:jc w:val="both"/>
              <w:rPr>
                <w:kern w:val="3"/>
                <w:lang w:eastAsia="zh-CN" w:bidi="hi-IN"/>
              </w:rPr>
            </w:pPr>
            <w:r>
              <w:rPr>
                <w:kern w:val="3"/>
                <w:lang w:eastAsia="zh-CN" w:bidi="hi-IN"/>
              </w:rPr>
              <w:t>Algoritem za odvajanje od ventilatorja (točka 9) mora poleg samodejnih nastavitev še omogočati ročne nastavitve podpore ventilacije.</w:t>
            </w:r>
            <w:r>
              <w:rPr>
                <w:b/>
                <w:color w:val="333333"/>
                <w:kern w:val="3"/>
                <w:lang w:eastAsia="zh-CN" w:bidi="hi-IN"/>
              </w:rPr>
              <w:t xml:space="preserve"> </w:t>
            </w:r>
          </w:p>
        </w:tc>
        <w:tc>
          <w:tcPr>
            <w:tcW w:w="1776" w:type="dxa"/>
            <w:tcBorders>
              <w:top w:val="single" w:sz="4" w:space="0" w:color="auto"/>
              <w:left w:val="single" w:sz="4" w:space="0" w:color="auto"/>
              <w:bottom w:val="single" w:sz="4" w:space="0" w:color="auto"/>
              <w:right w:val="single" w:sz="4" w:space="0" w:color="auto"/>
            </w:tcBorders>
          </w:tcPr>
          <w:p w14:paraId="1A8770CE" w14:textId="77777777" w:rsidR="0094094A" w:rsidRDefault="0094094A" w:rsidP="0094094A">
            <w:pPr>
              <w:widowControl w:val="0"/>
              <w:suppressAutoHyphens/>
              <w:autoSpaceDN w:val="0"/>
              <w:spacing w:after="0" w:line="256" w:lineRule="auto"/>
              <w:ind w:left="360"/>
              <w:jc w:val="both"/>
              <w:rPr>
                <w:kern w:val="3"/>
                <w:lang w:eastAsia="zh-CN" w:bidi="hi-IN"/>
              </w:rPr>
            </w:pPr>
          </w:p>
        </w:tc>
        <w:tc>
          <w:tcPr>
            <w:tcW w:w="1776" w:type="dxa"/>
            <w:tcBorders>
              <w:top w:val="single" w:sz="4" w:space="0" w:color="auto"/>
              <w:left w:val="single" w:sz="4" w:space="0" w:color="auto"/>
              <w:bottom w:val="single" w:sz="4" w:space="0" w:color="auto"/>
              <w:right w:val="single" w:sz="4" w:space="0" w:color="auto"/>
            </w:tcBorders>
          </w:tcPr>
          <w:p w14:paraId="43F292BF" w14:textId="77777777" w:rsidR="0094094A" w:rsidRDefault="0094094A" w:rsidP="0094094A">
            <w:pPr>
              <w:widowControl w:val="0"/>
              <w:suppressAutoHyphens/>
              <w:autoSpaceDN w:val="0"/>
              <w:spacing w:after="0" w:line="256" w:lineRule="auto"/>
              <w:ind w:left="360"/>
              <w:jc w:val="both"/>
              <w:rPr>
                <w:kern w:val="3"/>
                <w:lang w:eastAsia="zh-CN" w:bidi="hi-IN"/>
              </w:rPr>
            </w:pPr>
          </w:p>
        </w:tc>
      </w:tr>
      <w:tr w:rsidR="0094094A" w14:paraId="1A9966AE" w14:textId="4BF48938"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171ECE1" w14:textId="311CD2D0" w:rsidR="0094094A" w:rsidRDefault="0094094A" w:rsidP="0094094A">
            <w:pPr>
              <w:numPr>
                <w:ilvl w:val="0"/>
                <w:numId w:val="4"/>
              </w:numPr>
              <w:suppressAutoHyphens/>
              <w:spacing w:after="0" w:line="276" w:lineRule="auto"/>
              <w:contextualSpacing/>
              <w:rPr>
                <w:b/>
                <w:u w:val="single"/>
              </w:rPr>
            </w:pPr>
            <w:r>
              <w:t>Omogočati mora ventilacijo, namenjeno tako aktivnim kot pasivnim bolnikom, ki samodej</w:t>
            </w:r>
            <w:r w:rsidR="00A375BF">
              <w:t xml:space="preserve">no prilagaja minutni volumen ali </w:t>
            </w:r>
            <w:r>
              <w:t xml:space="preserve">parametre </w:t>
            </w:r>
            <w:proofErr w:type="spellStart"/>
            <w:r>
              <w:t>oksigenacije</w:t>
            </w:r>
            <w:proofErr w:type="spellEnd"/>
            <w:r>
              <w:t xml:space="preserve"> (PEEP, FiO2) bolnikovim fiziološkim </w:t>
            </w:r>
            <w:proofErr w:type="spellStart"/>
            <w:r>
              <w:t>inputom</w:t>
            </w:r>
            <w:proofErr w:type="spellEnd"/>
            <w:r>
              <w:t xml:space="preserve"> (etCO2, SpO2).</w:t>
            </w:r>
          </w:p>
        </w:tc>
        <w:tc>
          <w:tcPr>
            <w:tcW w:w="1776" w:type="dxa"/>
            <w:tcBorders>
              <w:top w:val="single" w:sz="4" w:space="0" w:color="auto"/>
              <w:left w:val="single" w:sz="4" w:space="0" w:color="auto"/>
              <w:bottom w:val="single" w:sz="4" w:space="0" w:color="auto"/>
              <w:right w:val="single" w:sz="4" w:space="0" w:color="auto"/>
            </w:tcBorders>
          </w:tcPr>
          <w:p w14:paraId="56C78465" w14:textId="77777777" w:rsidR="0094094A" w:rsidRDefault="0094094A" w:rsidP="0094094A">
            <w:pPr>
              <w:suppressAutoHyphens/>
              <w:spacing w:after="0" w:line="276" w:lineRule="auto"/>
              <w:ind w:left="360"/>
              <w:contextualSpacing/>
            </w:pPr>
          </w:p>
        </w:tc>
        <w:tc>
          <w:tcPr>
            <w:tcW w:w="1776" w:type="dxa"/>
            <w:tcBorders>
              <w:top w:val="single" w:sz="4" w:space="0" w:color="auto"/>
              <w:left w:val="single" w:sz="4" w:space="0" w:color="auto"/>
              <w:bottom w:val="single" w:sz="4" w:space="0" w:color="auto"/>
              <w:right w:val="single" w:sz="4" w:space="0" w:color="auto"/>
            </w:tcBorders>
          </w:tcPr>
          <w:p w14:paraId="7F410F64" w14:textId="77777777" w:rsidR="0094094A" w:rsidRDefault="0094094A" w:rsidP="0094094A">
            <w:pPr>
              <w:suppressAutoHyphens/>
              <w:spacing w:after="0" w:line="276" w:lineRule="auto"/>
              <w:ind w:left="360"/>
              <w:contextualSpacing/>
            </w:pPr>
          </w:p>
        </w:tc>
      </w:tr>
      <w:tr w:rsidR="0094094A" w14:paraId="7A094B72" w14:textId="7DF87EAA"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0A04ED1E" w14:textId="77777777" w:rsidR="0094094A" w:rsidRDefault="0094094A" w:rsidP="0094094A">
            <w:pPr>
              <w:numPr>
                <w:ilvl w:val="0"/>
                <w:numId w:val="4"/>
              </w:numPr>
              <w:suppressAutoHyphens/>
              <w:spacing w:after="0" w:line="256" w:lineRule="auto"/>
              <w:jc w:val="both"/>
              <w:rPr>
                <w:lang w:eastAsia="ar-SA"/>
              </w:rPr>
            </w:pPr>
            <w:r>
              <w:rPr>
                <w:lang w:eastAsia="ar-SA"/>
              </w:rPr>
              <w:t>Kompenzacijo upora umetne dihalne poti.</w:t>
            </w:r>
          </w:p>
        </w:tc>
        <w:tc>
          <w:tcPr>
            <w:tcW w:w="1776" w:type="dxa"/>
            <w:tcBorders>
              <w:top w:val="single" w:sz="4" w:space="0" w:color="auto"/>
              <w:left w:val="single" w:sz="4" w:space="0" w:color="auto"/>
              <w:bottom w:val="single" w:sz="4" w:space="0" w:color="auto"/>
              <w:right w:val="single" w:sz="4" w:space="0" w:color="auto"/>
            </w:tcBorders>
          </w:tcPr>
          <w:p w14:paraId="05AC1025"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41202C08" w14:textId="77777777" w:rsidR="0094094A" w:rsidRDefault="0094094A" w:rsidP="0094094A">
            <w:pPr>
              <w:suppressAutoHyphens/>
              <w:spacing w:after="0" w:line="256" w:lineRule="auto"/>
              <w:ind w:left="360"/>
              <w:jc w:val="both"/>
              <w:rPr>
                <w:lang w:eastAsia="ar-SA"/>
              </w:rPr>
            </w:pPr>
          </w:p>
        </w:tc>
      </w:tr>
      <w:tr w:rsidR="0094094A" w14:paraId="0EAD0538" w14:textId="0A45F485"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1A0536B" w14:textId="77777777" w:rsidR="0094094A" w:rsidRDefault="0094094A" w:rsidP="0094094A">
            <w:pPr>
              <w:numPr>
                <w:ilvl w:val="0"/>
                <w:numId w:val="4"/>
              </w:numPr>
              <w:suppressAutoHyphens/>
              <w:spacing w:after="0" w:line="256" w:lineRule="auto"/>
              <w:jc w:val="both"/>
              <w:rPr>
                <w:lang w:eastAsia="ar-SA"/>
              </w:rPr>
            </w:pPr>
            <w:r>
              <w:rPr>
                <w:lang w:eastAsia="ar-SA"/>
              </w:rPr>
              <w:t xml:space="preserve">Nastavitev mej alarmov vsaj za: nizka/visoka minutna ventilacija, dihalni volumen, tlak, frekvenca dihanja, čas </w:t>
            </w:r>
            <w:proofErr w:type="spellStart"/>
            <w:r>
              <w:rPr>
                <w:lang w:eastAsia="ar-SA"/>
              </w:rPr>
              <w:t>apnoe</w:t>
            </w:r>
            <w:proofErr w:type="spellEnd"/>
            <w:r>
              <w:rPr>
                <w:lang w:eastAsia="ar-SA"/>
              </w:rPr>
              <w:t>, etCO2. Alarm pa mora biti tudi za izguba (</w:t>
            </w:r>
            <w:proofErr w:type="spellStart"/>
            <w:r>
              <w:rPr>
                <w:lang w:eastAsia="ar-SA"/>
              </w:rPr>
              <w:t>Leak</w:t>
            </w:r>
            <w:proofErr w:type="spellEnd"/>
            <w:r>
              <w:rPr>
                <w:lang w:eastAsia="ar-SA"/>
              </w:rPr>
              <w:t>), obstrukcijo/okluzijo  dihalnih poti ter tehnični alarmi.</w:t>
            </w:r>
            <w:r>
              <w:rPr>
                <w:b/>
                <w:color w:val="333333"/>
                <w:lang w:eastAsia="ar-SA"/>
              </w:rPr>
              <w:t xml:space="preserve"> </w:t>
            </w:r>
          </w:p>
        </w:tc>
        <w:tc>
          <w:tcPr>
            <w:tcW w:w="1776" w:type="dxa"/>
            <w:tcBorders>
              <w:top w:val="single" w:sz="4" w:space="0" w:color="auto"/>
              <w:left w:val="single" w:sz="4" w:space="0" w:color="auto"/>
              <w:bottom w:val="single" w:sz="4" w:space="0" w:color="auto"/>
              <w:right w:val="single" w:sz="4" w:space="0" w:color="auto"/>
            </w:tcBorders>
          </w:tcPr>
          <w:p w14:paraId="10FE89C8"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38C23BFA" w14:textId="77777777" w:rsidR="0094094A" w:rsidRDefault="0094094A" w:rsidP="0094094A">
            <w:pPr>
              <w:suppressAutoHyphens/>
              <w:spacing w:after="0" w:line="256" w:lineRule="auto"/>
              <w:ind w:left="360"/>
              <w:jc w:val="both"/>
              <w:rPr>
                <w:lang w:eastAsia="ar-SA"/>
              </w:rPr>
            </w:pPr>
          </w:p>
        </w:tc>
      </w:tr>
      <w:tr w:rsidR="0094094A" w14:paraId="1025B956" w14:textId="0E83BF5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EADE48D" w14:textId="77777777" w:rsidR="0094094A" w:rsidRDefault="0094094A" w:rsidP="0094094A">
            <w:pPr>
              <w:numPr>
                <w:ilvl w:val="0"/>
                <w:numId w:val="4"/>
              </w:numPr>
              <w:suppressAutoHyphens/>
              <w:spacing w:after="0" w:line="256" w:lineRule="auto"/>
              <w:jc w:val="both"/>
              <w:rPr>
                <w:lang w:eastAsia="ar-SA"/>
              </w:rPr>
            </w:pPr>
            <w:r>
              <w:rPr>
                <w:lang w:eastAsia="ar-SA"/>
              </w:rPr>
              <w:t>Merjenje bolnikovega etCO2.</w:t>
            </w:r>
          </w:p>
        </w:tc>
        <w:tc>
          <w:tcPr>
            <w:tcW w:w="1776" w:type="dxa"/>
            <w:tcBorders>
              <w:top w:val="single" w:sz="4" w:space="0" w:color="auto"/>
              <w:left w:val="single" w:sz="4" w:space="0" w:color="auto"/>
              <w:bottom w:val="single" w:sz="4" w:space="0" w:color="auto"/>
              <w:right w:val="single" w:sz="4" w:space="0" w:color="auto"/>
            </w:tcBorders>
          </w:tcPr>
          <w:p w14:paraId="488C1D5C"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F510895" w14:textId="77777777" w:rsidR="0094094A" w:rsidRDefault="0094094A" w:rsidP="0094094A">
            <w:pPr>
              <w:suppressAutoHyphens/>
              <w:spacing w:after="0" w:line="256" w:lineRule="auto"/>
              <w:ind w:left="360"/>
              <w:jc w:val="both"/>
              <w:rPr>
                <w:lang w:eastAsia="ar-SA"/>
              </w:rPr>
            </w:pPr>
          </w:p>
        </w:tc>
      </w:tr>
      <w:tr w:rsidR="0094094A" w14:paraId="4E8EFC25" w14:textId="12C32601"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243CFFE" w14:textId="77777777" w:rsidR="0094094A" w:rsidRDefault="0094094A" w:rsidP="0094094A">
            <w:pPr>
              <w:numPr>
                <w:ilvl w:val="0"/>
                <w:numId w:val="4"/>
              </w:numPr>
              <w:suppressAutoHyphens/>
              <w:spacing w:after="0" w:line="256" w:lineRule="auto"/>
              <w:jc w:val="both"/>
              <w:rPr>
                <w:lang w:eastAsia="ar-SA"/>
              </w:rPr>
            </w:pPr>
            <w:r>
              <w:rPr>
                <w:lang w:eastAsia="ar-SA"/>
              </w:rPr>
              <w:t>Respirator mora omogočati neposredno povezavo z aparatom za inhalacijo NO, ki jo bo predmet postopka naročila s strani naročnika naknadno.</w:t>
            </w:r>
          </w:p>
        </w:tc>
        <w:tc>
          <w:tcPr>
            <w:tcW w:w="1776" w:type="dxa"/>
            <w:tcBorders>
              <w:top w:val="single" w:sz="4" w:space="0" w:color="auto"/>
              <w:left w:val="single" w:sz="4" w:space="0" w:color="auto"/>
              <w:bottom w:val="single" w:sz="4" w:space="0" w:color="auto"/>
              <w:right w:val="single" w:sz="4" w:space="0" w:color="auto"/>
            </w:tcBorders>
          </w:tcPr>
          <w:p w14:paraId="73D4A753"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395C12A" w14:textId="77777777" w:rsidR="0094094A" w:rsidRDefault="0094094A" w:rsidP="0094094A">
            <w:pPr>
              <w:suppressAutoHyphens/>
              <w:spacing w:after="0" w:line="256" w:lineRule="auto"/>
              <w:ind w:left="360"/>
              <w:jc w:val="both"/>
              <w:rPr>
                <w:lang w:eastAsia="ar-SA"/>
              </w:rPr>
            </w:pPr>
          </w:p>
        </w:tc>
      </w:tr>
      <w:tr w:rsidR="0094094A" w14:paraId="6D4DD1C0" w14:textId="03204912"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E6BEC1C" w14:textId="77777777" w:rsidR="0094094A" w:rsidRDefault="0094094A" w:rsidP="0094094A">
            <w:pPr>
              <w:suppressAutoHyphens/>
              <w:spacing w:line="256" w:lineRule="auto"/>
              <w:jc w:val="both"/>
              <w:rPr>
                <w:b/>
                <w:lang w:eastAsia="ar-SA"/>
              </w:rPr>
            </w:pPr>
            <w:r>
              <w:rPr>
                <w:b/>
                <w:lang w:eastAsia="ar-SA"/>
              </w:rPr>
              <w:t xml:space="preserve">Spremljanje ventilacije / bolnikovega stanja </w:t>
            </w: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44FADB37" w14:textId="77777777" w:rsidR="0094094A" w:rsidRDefault="0094094A" w:rsidP="0094094A">
            <w:pPr>
              <w:suppressAutoHyphens/>
              <w:spacing w:line="256" w:lineRule="auto"/>
              <w:jc w:val="both"/>
              <w:rPr>
                <w:b/>
                <w:lang w:eastAsia="ar-SA"/>
              </w:rPr>
            </w:pP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089FDEBB" w14:textId="77777777" w:rsidR="0094094A" w:rsidRDefault="0094094A" w:rsidP="0094094A">
            <w:pPr>
              <w:suppressAutoHyphens/>
              <w:spacing w:line="256" w:lineRule="auto"/>
              <w:jc w:val="both"/>
              <w:rPr>
                <w:b/>
                <w:lang w:eastAsia="ar-SA"/>
              </w:rPr>
            </w:pPr>
          </w:p>
        </w:tc>
      </w:tr>
      <w:tr w:rsidR="0094094A" w14:paraId="5D8F9404" w14:textId="78305F55"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D749BF3" w14:textId="77777777" w:rsidR="0094094A" w:rsidRDefault="0094094A" w:rsidP="0094094A">
            <w:pPr>
              <w:numPr>
                <w:ilvl w:val="0"/>
                <w:numId w:val="4"/>
              </w:numPr>
              <w:suppressAutoHyphens/>
              <w:spacing w:after="0" w:line="256" w:lineRule="auto"/>
              <w:jc w:val="both"/>
              <w:rPr>
                <w:lang w:eastAsia="ar-SA"/>
              </w:rPr>
            </w:pPr>
            <w:r>
              <w:rPr>
                <w:lang w:eastAsia="ar-SA"/>
              </w:rPr>
              <w:t>Izbor  vrste bolnika: odrasel, mladostnik.</w:t>
            </w:r>
          </w:p>
        </w:tc>
        <w:tc>
          <w:tcPr>
            <w:tcW w:w="1776" w:type="dxa"/>
            <w:tcBorders>
              <w:top w:val="single" w:sz="4" w:space="0" w:color="auto"/>
              <w:left w:val="single" w:sz="4" w:space="0" w:color="auto"/>
              <w:bottom w:val="single" w:sz="4" w:space="0" w:color="auto"/>
              <w:right w:val="single" w:sz="4" w:space="0" w:color="auto"/>
            </w:tcBorders>
          </w:tcPr>
          <w:p w14:paraId="55C7ADBE"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72C647F0" w14:textId="77777777" w:rsidR="0094094A" w:rsidRDefault="0094094A" w:rsidP="0094094A">
            <w:pPr>
              <w:suppressAutoHyphens/>
              <w:spacing w:after="0" w:line="256" w:lineRule="auto"/>
              <w:ind w:left="360"/>
              <w:jc w:val="both"/>
              <w:rPr>
                <w:lang w:eastAsia="ar-SA"/>
              </w:rPr>
            </w:pPr>
          </w:p>
        </w:tc>
      </w:tr>
      <w:tr w:rsidR="0094094A" w14:paraId="4FDB2C1E" w14:textId="3BC2ADDC"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682E3604" w14:textId="77777777" w:rsidR="0094094A" w:rsidRDefault="0094094A" w:rsidP="0094094A">
            <w:pPr>
              <w:numPr>
                <w:ilvl w:val="0"/>
                <w:numId w:val="4"/>
              </w:numPr>
              <w:suppressAutoHyphens/>
              <w:spacing w:after="0" w:line="256" w:lineRule="auto"/>
              <w:jc w:val="both"/>
              <w:rPr>
                <w:lang w:eastAsia="ar-SA"/>
              </w:rPr>
            </w:pPr>
            <w:r>
              <w:rPr>
                <w:lang w:eastAsia="ar-SA"/>
              </w:rPr>
              <w:t>Ob začetku ventilacije priporočen dihalni volumen ali minutno ventilacijo, ki pa jo je možno ročno spremeniti.</w:t>
            </w:r>
          </w:p>
        </w:tc>
        <w:tc>
          <w:tcPr>
            <w:tcW w:w="1776" w:type="dxa"/>
            <w:tcBorders>
              <w:top w:val="single" w:sz="4" w:space="0" w:color="auto"/>
              <w:left w:val="single" w:sz="4" w:space="0" w:color="auto"/>
              <w:bottom w:val="single" w:sz="4" w:space="0" w:color="auto"/>
              <w:right w:val="single" w:sz="4" w:space="0" w:color="auto"/>
            </w:tcBorders>
          </w:tcPr>
          <w:p w14:paraId="75BF4DB8"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3694AB83" w14:textId="77777777" w:rsidR="0094094A" w:rsidRDefault="0094094A" w:rsidP="0094094A">
            <w:pPr>
              <w:suppressAutoHyphens/>
              <w:spacing w:after="0" w:line="256" w:lineRule="auto"/>
              <w:ind w:left="360"/>
              <w:jc w:val="both"/>
              <w:rPr>
                <w:lang w:eastAsia="ar-SA"/>
              </w:rPr>
            </w:pPr>
          </w:p>
        </w:tc>
      </w:tr>
      <w:tr w:rsidR="0094094A" w14:paraId="5906949E" w14:textId="00848B39"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26384D9F" w14:textId="77777777" w:rsidR="0094094A" w:rsidRDefault="0094094A" w:rsidP="0094094A">
            <w:pPr>
              <w:numPr>
                <w:ilvl w:val="0"/>
                <w:numId w:val="4"/>
              </w:numPr>
              <w:suppressAutoHyphens/>
              <w:spacing w:after="0" w:line="256" w:lineRule="auto"/>
              <w:jc w:val="both"/>
              <w:rPr>
                <w:lang w:eastAsia="ar-SA"/>
              </w:rPr>
            </w:pPr>
            <w:r>
              <w:rPr>
                <w:lang w:eastAsia="ar-SA"/>
              </w:rPr>
              <w:t>Sočasen prikaza vsaj treh krivulj, ki temeljijo na tlaku, volumnu in  pretoku v dihalnih poteh.</w:t>
            </w:r>
          </w:p>
        </w:tc>
        <w:tc>
          <w:tcPr>
            <w:tcW w:w="1776" w:type="dxa"/>
            <w:tcBorders>
              <w:top w:val="single" w:sz="4" w:space="0" w:color="auto"/>
              <w:left w:val="single" w:sz="4" w:space="0" w:color="auto"/>
              <w:bottom w:val="single" w:sz="4" w:space="0" w:color="auto"/>
              <w:right w:val="single" w:sz="4" w:space="0" w:color="auto"/>
            </w:tcBorders>
          </w:tcPr>
          <w:p w14:paraId="1D1B432E"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77DDB9E2" w14:textId="77777777" w:rsidR="0094094A" w:rsidRDefault="0094094A" w:rsidP="0094094A">
            <w:pPr>
              <w:suppressAutoHyphens/>
              <w:spacing w:after="0" w:line="256" w:lineRule="auto"/>
              <w:ind w:left="360"/>
              <w:jc w:val="both"/>
              <w:rPr>
                <w:lang w:eastAsia="ar-SA"/>
              </w:rPr>
            </w:pPr>
          </w:p>
        </w:tc>
      </w:tr>
      <w:tr w:rsidR="0094094A" w14:paraId="11EFC808" w14:textId="10310B71"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6C8052A7" w14:textId="77777777" w:rsidR="0094094A" w:rsidRDefault="0094094A" w:rsidP="0094094A">
            <w:pPr>
              <w:numPr>
                <w:ilvl w:val="0"/>
                <w:numId w:val="4"/>
              </w:numPr>
              <w:suppressAutoHyphens/>
              <w:spacing w:after="0" w:line="256" w:lineRule="auto"/>
              <w:jc w:val="both"/>
              <w:rPr>
                <w:lang w:eastAsia="ar-SA"/>
              </w:rPr>
            </w:pPr>
            <w:r>
              <w:rPr>
                <w:lang w:eastAsia="ar-SA"/>
              </w:rPr>
              <w:t>Sočasen prikaza vsaj dveh zank, ki temeljijo na tlaku, volumnu in pretoku v dihalnih poteh.</w:t>
            </w:r>
          </w:p>
        </w:tc>
        <w:tc>
          <w:tcPr>
            <w:tcW w:w="1776" w:type="dxa"/>
            <w:tcBorders>
              <w:top w:val="single" w:sz="4" w:space="0" w:color="auto"/>
              <w:left w:val="single" w:sz="4" w:space="0" w:color="auto"/>
              <w:bottom w:val="single" w:sz="4" w:space="0" w:color="auto"/>
              <w:right w:val="single" w:sz="4" w:space="0" w:color="auto"/>
            </w:tcBorders>
          </w:tcPr>
          <w:p w14:paraId="53F3DB57"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4490A220" w14:textId="77777777" w:rsidR="0094094A" w:rsidRDefault="0094094A" w:rsidP="0094094A">
            <w:pPr>
              <w:suppressAutoHyphens/>
              <w:spacing w:after="0" w:line="256" w:lineRule="auto"/>
              <w:ind w:left="360"/>
              <w:jc w:val="both"/>
              <w:rPr>
                <w:lang w:eastAsia="ar-SA"/>
              </w:rPr>
            </w:pPr>
          </w:p>
        </w:tc>
      </w:tr>
      <w:tr w:rsidR="0094094A" w14:paraId="55433FBC" w14:textId="7BA888A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36D99C05" w14:textId="77777777" w:rsidR="0094094A" w:rsidRDefault="0094094A" w:rsidP="0094094A">
            <w:pPr>
              <w:numPr>
                <w:ilvl w:val="0"/>
                <w:numId w:val="4"/>
              </w:numPr>
              <w:suppressAutoHyphens/>
              <w:spacing w:after="0" w:line="256" w:lineRule="auto"/>
              <w:rPr>
                <w:lang w:eastAsia="ar-SA"/>
              </w:rPr>
            </w:pPr>
            <w:r>
              <w:rPr>
                <w:color w:val="333333"/>
                <w:lang w:eastAsia="ar-SA"/>
              </w:rPr>
              <w:t xml:space="preserve">Aparat naj ima možnost izbire grafičnih in numeričnih prikazov trendov v realnem času, brez povezav oz. uporabe dodatne opreme vsaj za 24 ur. </w:t>
            </w:r>
            <w:r>
              <w:rPr>
                <w:lang w:eastAsia="ar-SA"/>
              </w:rPr>
              <w:lastRenderedPageBreak/>
              <w:t>Hkrati pa mora biti zagotovljen prenos podatkov v digitalno  tablico (glej točka II/34).</w:t>
            </w:r>
          </w:p>
        </w:tc>
        <w:tc>
          <w:tcPr>
            <w:tcW w:w="1776" w:type="dxa"/>
            <w:tcBorders>
              <w:top w:val="single" w:sz="4" w:space="0" w:color="auto"/>
              <w:left w:val="single" w:sz="4" w:space="0" w:color="auto"/>
              <w:bottom w:val="single" w:sz="4" w:space="0" w:color="auto"/>
              <w:right w:val="single" w:sz="4" w:space="0" w:color="auto"/>
            </w:tcBorders>
          </w:tcPr>
          <w:p w14:paraId="21F04183" w14:textId="77777777" w:rsidR="0094094A" w:rsidRDefault="0094094A" w:rsidP="0094094A">
            <w:pPr>
              <w:suppressAutoHyphens/>
              <w:spacing w:after="0" w:line="256" w:lineRule="auto"/>
              <w:ind w:left="360"/>
              <w:rPr>
                <w:color w:val="333333"/>
                <w:lang w:eastAsia="ar-SA"/>
              </w:rPr>
            </w:pPr>
          </w:p>
        </w:tc>
        <w:tc>
          <w:tcPr>
            <w:tcW w:w="1776" w:type="dxa"/>
            <w:tcBorders>
              <w:top w:val="single" w:sz="4" w:space="0" w:color="auto"/>
              <w:left w:val="single" w:sz="4" w:space="0" w:color="auto"/>
              <w:bottom w:val="single" w:sz="4" w:space="0" w:color="auto"/>
              <w:right w:val="single" w:sz="4" w:space="0" w:color="auto"/>
            </w:tcBorders>
          </w:tcPr>
          <w:p w14:paraId="0B905A00" w14:textId="77777777" w:rsidR="0094094A" w:rsidRDefault="0094094A" w:rsidP="0094094A">
            <w:pPr>
              <w:suppressAutoHyphens/>
              <w:spacing w:after="0" w:line="256" w:lineRule="auto"/>
              <w:ind w:left="360"/>
              <w:rPr>
                <w:color w:val="333333"/>
                <w:lang w:eastAsia="ar-SA"/>
              </w:rPr>
            </w:pPr>
          </w:p>
        </w:tc>
      </w:tr>
      <w:tr w:rsidR="0094094A" w14:paraId="2AB0986B" w14:textId="3BD95CEF"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0FF0F9EC" w14:textId="77777777" w:rsidR="0094094A" w:rsidRDefault="0094094A" w:rsidP="0094094A">
            <w:pPr>
              <w:numPr>
                <w:ilvl w:val="0"/>
                <w:numId w:val="4"/>
              </w:numPr>
              <w:suppressAutoHyphens/>
              <w:spacing w:after="0" w:line="256" w:lineRule="auto"/>
              <w:jc w:val="both"/>
              <w:rPr>
                <w:lang w:eastAsia="ar-SA"/>
              </w:rPr>
            </w:pPr>
            <w:r>
              <w:rPr>
                <w:lang w:eastAsia="ar-SA"/>
              </w:rPr>
              <w:t xml:space="preserve">Naj omogoča prikaz parametrov pljučne mehanike (poleg klasičnih: frekvenca, DV, minutna ventilacija….,pa tudi </w:t>
            </w:r>
            <w:proofErr w:type="spellStart"/>
            <w:r>
              <w:rPr>
                <w:lang w:eastAsia="ar-SA"/>
              </w:rPr>
              <w:t>auto</w:t>
            </w:r>
            <w:proofErr w:type="spellEnd"/>
            <w:r>
              <w:rPr>
                <w:lang w:eastAsia="ar-SA"/>
              </w:rPr>
              <w:t xml:space="preserve">-PEEP, upornost, statična </w:t>
            </w:r>
            <w:proofErr w:type="spellStart"/>
            <w:r>
              <w:rPr>
                <w:lang w:eastAsia="ar-SA"/>
              </w:rPr>
              <w:t>komplianca</w:t>
            </w:r>
            <w:proofErr w:type="spellEnd"/>
            <w:r>
              <w:rPr>
                <w:lang w:eastAsia="ar-SA"/>
              </w:rPr>
              <w:t xml:space="preserve">, P0,1….).  </w:t>
            </w:r>
          </w:p>
        </w:tc>
        <w:tc>
          <w:tcPr>
            <w:tcW w:w="1776" w:type="dxa"/>
            <w:tcBorders>
              <w:top w:val="single" w:sz="4" w:space="0" w:color="auto"/>
              <w:left w:val="single" w:sz="4" w:space="0" w:color="auto"/>
              <w:bottom w:val="single" w:sz="4" w:space="0" w:color="auto"/>
              <w:right w:val="single" w:sz="4" w:space="0" w:color="auto"/>
            </w:tcBorders>
          </w:tcPr>
          <w:p w14:paraId="4AACBE13"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1CCF19BD" w14:textId="77777777" w:rsidR="0094094A" w:rsidRDefault="0094094A" w:rsidP="0094094A">
            <w:pPr>
              <w:suppressAutoHyphens/>
              <w:spacing w:after="0" w:line="256" w:lineRule="auto"/>
              <w:ind w:left="360"/>
              <w:jc w:val="both"/>
              <w:rPr>
                <w:lang w:eastAsia="ar-SA"/>
              </w:rPr>
            </w:pPr>
          </w:p>
        </w:tc>
      </w:tr>
      <w:tr w:rsidR="0094094A" w14:paraId="0AA44EB5" w14:textId="501B2420"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3D417DD" w14:textId="77777777" w:rsidR="0094094A" w:rsidRDefault="0094094A" w:rsidP="0094094A">
            <w:pPr>
              <w:suppressAutoHyphens/>
              <w:spacing w:line="256" w:lineRule="auto"/>
              <w:jc w:val="both"/>
              <w:rPr>
                <w:b/>
                <w:lang w:eastAsia="ar-SA"/>
              </w:rPr>
            </w:pPr>
            <w:r>
              <w:rPr>
                <w:b/>
                <w:lang w:eastAsia="ar-SA"/>
              </w:rPr>
              <w:t>Dodatne zahteve – aparat mora imeti:</w:t>
            </w: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31DC6F6D" w14:textId="77777777" w:rsidR="0094094A" w:rsidRDefault="0094094A" w:rsidP="0094094A">
            <w:pPr>
              <w:suppressAutoHyphens/>
              <w:spacing w:line="256" w:lineRule="auto"/>
              <w:jc w:val="both"/>
              <w:rPr>
                <w:b/>
                <w:lang w:eastAsia="ar-SA"/>
              </w:rPr>
            </w:pP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3C45CFDE" w14:textId="77777777" w:rsidR="0094094A" w:rsidRDefault="0094094A" w:rsidP="0094094A">
            <w:pPr>
              <w:suppressAutoHyphens/>
              <w:spacing w:line="256" w:lineRule="auto"/>
              <w:jc w:val="both"/>
              <w:rPr>
                <w:b/>
                <w:lang w:eastAsia="ar-SA"/>
              </w:rPr>
            </w:pPr>
          </w:p>
        </w:tc>
      </w:tr>
      <w:tr w:rsidR="0094094A" w14:paraId="3CDE0973" w14:textId="5D44553B"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C6C2BED" w14:textId="77777777" w:rsidR="0094094A" w:rsidRDefault="0094094A" w:rsidP="0094094A">
            <w:pPr>
              <w:numPr>
                <w:ilvl w:val="0"/>
                <w:numId w:val="4"/>
              </w:numPr>
              <w:suppressAutoHyphens/>
              <w:spacing w:after="0" w:line="256" w:lineRule="auto"/>
              <w:jc w:val="both"/>
              <w:rPr>
                <w:lang w:eastAsia="ar-SA"/>
              </w:rPr>
            </w:pPr>
            <w:r>
              <w:rPr>
                <w:lang w:eastAsia="ar-SA"/>
              </w:rPr>
              <w:t>Vsaj 15-inčni barvni ekran.</w:t>
            </w:r>
            <w:r>
              <w:rPr>
                <w:b/>
                <w:color w:val="333333"/>
                <w:lang w:eastAsia="ar-SA"/>
              </w:rPr>
              <w:t xml:space="preserve"> </w:t>
            </w:r>
          </w:p>
        </w:tc>
        <w:tc>
          <w:tcPr>
            <w:tcW w:w="1776" w:type="dxa"/>
            <w:tcBorders>
              <w:top w:val="single" w:sz="4" w:space="0" w:color="auto"/>
              <w:left w:val="single" w:sz="4" w:space="0" w:color="auto"/>
              <w:bottom w:val="single" w:sz="4" w:space="0" w:color="auto"/>
              <w:right w:val="single" w:sz="4" w:space="0" w:color="auto"/>
            </w:tcBorders>
          </w:tcPr>
          <w:p w14:paraId="7E9DF585"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2186B39E" w14:textId="77777777" w:rsidR="0094094A" w:rsidRDefault="0094094A" w:rsidP="0094094A">
            <w:pPr>
              <w:suppressAutoHyphens/>
              <w:spacing w:after="0" w:line="256" w:lineRule="auto"/>
              <w:ind w:left="360"/>
              <w:jc w:val="both"/>
              <w:rPr>
                <w:lang w:eastAsia="ar-SA"/>
              </w:rPr>
            </w:pPr>
          </w:p>
        </w:tc>
      </w:tr>
      <w:tr w:rsidR="0094094A" w14:paraId="5ADC690D" w14:textId="47A57F8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2D1D5F43" w14:textId="77777777" w:rsidR="0094094A" w:rsidRDefault="0094094A" w:rsidP="0094094A">
            <w:pPr>
              <w:numPr>
                <w:ilvl w:val="0"/>
                <w:numId w:val="4"/>
              </w:numPr>
              <w:suppressAutoHyphens/>
              <w:spacing w:after="0" w:line="256" w:lineRule="auto"/>
              <w:jc w:val="both"/>
              <w:rPr>
                <w:lang w:eastAsia="ar-SA"/>
              </w:rPr>
            </w:pPr>
            <w:r>
              <w:rPr>
                <w:lang w:eastAsia="ar-SA"/>
              </w:rPr>
              <w:t>Funkcija »</w:t>
            </w:r>
            <w:proofErr w:type="spellStart"/>
            <w:r>
              <w:rPr>
                <w:lang w:eastAsia="ar-SA"/>
              </w:rPr>
              <w:t>Stand</w:t>
            </w:r>
            <w:proofErr w:type="spellEnd"/>
            <w:r>
              <w:rPr>
                <w:lang w:eastAsia="ar-SA"/>
              </w:rPr>
              <w:t xml:space="preserve"> </w:t>
            </w:r>
            <w:proofErr w:type="spellStart"/>
            <w:r>
              <w:rPr>
                <w:lang w:eastAsia="ar-SA"/>
              </w:rPr>
              <w:t>by</w:t>
            </w:r>
            <w:proofErr w:type="spellEnd"/>
            <w:r>
              <w:rPr>
                <w:lang w:eastAsia="ar-SA"/>
              </w:rPr>
              <w:t>« .</w:t>
            </w:r>
          </w:p>
        </w:tc>
        <w:tc>
          <w:tcPr>
            <w:tcW w:w="1776" w:type="dxa"/>
            <w:tcBorders>
              <w:top w:val="single" w:sz="4" w:space="0" w:color="auto"/>
              <w:left w:val="single" w:sz="4" w:space="0" w:color="auto"/>
              <w:bottom w:val="single" w:sz="4" w:space="0" w:color="auto"/>
              <w:right w:val="single" w:sz="4" w:space="0" w:color="auto"/>
            </w:tcBorders>
          </w:tcPr>
          <w:p w14:paraId="2C1255E9"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331B252E" w14:textId="77777777" w:rsidR="0094094A" w:rsidRDefault="0094094A" w:rsidP="0094094A">
            <w:pPr>
              <w:suppressAutoHyphens/>
              <w:spacing w:after="0" w:line="256" w:lineRule="auto"/>
              <w:ind w:left="360"/>
              <w:jc w:val="both"/>
              <w:rPr>
                <w:lang w:eastAsia="ar-SA"/>
              </w:rPr>
            </w:pPr>
          </w:p>
        </w:tc>
      </w:tr>
      <w:tr w:rsidR="0094094A" w14:paraId="0B40DD43" w14:textId="336E3133"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4B6FE26" w14:textId="77777777" w:rsidR="0094094A" w:rsidRDefault="0094094A" w:rsidP="0094094A">
            <w:pPr>
              <w:numPr>
                <w:ilvl w:val="0"/>
                <w:numId w:val="4"/>
              </w:numPr>
              <w:suppressAutoHyphens/>
              <w:spacing w:after="0" w:line="256" w:lineRule="auto"/>
              <w:jc w:val="both"/>
              <w:rPr>
                <w:lang w:eastAsia="ar-SA"/>
              </w:rPr>
            </w:pPr>
            <w:r>
              <w:rPr>
                <w:lang w:eastAsia="ar-SA"/>
              </w:rPr>
              <w:t>Vgrajen   razpršilnik ( lahko tudi zunanja enota).</w:t>
            </w:r>
          </w:p>
        </w:tc>
        <w:tc>
          <w:tcPr>
            <w:tcW w:w="1776" w:type="dxa"/>
            <w:tcBorders>
              <w:top w:val="single" w:sz="4" w:space="0" w:color="auto"/>
              <w:left w:val="single" w:sz="4" w:space="0" w:color="auto"/>
              <w:bottom w:val="single" w:sz="4" w:space="0" w:color="auto"/>
              <w:right w:val="single" w:sz="4" w:space="0" w:color="auto"/>
            </w:tcBorders>
          </w:tcPr>
          <w:p w14:paraId="1E0856A1"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2562430D" w14:textId="77777777" w:rsidR="0094094A" w:rsidRDefault="0094094A" w:rsidP="0094094A">
            <w:pPr>
              <w:suppressAutoHyphens/>
              <w:spacing w:after="0" w:line="256" w:lineRule="auto"/>
              <w:ind w:left="360"/>
              <w:jc w:val="both"/>
              <w:rPr>
                <w:lang w:eastAsia="ar-SA"/>
              </w:rPr>
            </w:pPr>
          </w:p>
        </w:tc>
      </w:tr>
      <w:tr w:rsidR="0094094A" w14:paraId="6E3D157A" w14:textId="45B3152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2750491" w14:textId="77777777" w:rsidR="0094094A" w:rsidRDefault="0094094A" w:rsidP="0094094A">
            <w:pPr>
              <w:numPr>
                <w:ilvl w:val="0"/>
                <w:numId w:val="4"/>
              </w:numPr>
              <w:suppressAutoHyphens/>
              <w:spacing w:after="0" w:line="256" w:lineRule="auto"/>
              <w:jc w:val="both"/>
              <w:rPr>
                <w:lang w:eastAsia="ar-SA"/>
              </w:rPr>
            </w:pPr>
            <w:r>
              <w:rPr>
                <w:lang w:eastAsia="ar-SA"/>
              </w:rPr>
              <w:t xml:space="preserve"> Sistem za aktivno vlaženje in ogrevanje dihalnih cevi (lahko tudi zunanja enota).</w:t>
            </w:r>
          </w:p>
        </w:tc>
        <w:tc>
          <w:tcPr>
            <w:tcW w:w="1776" w:type="dxa"/>
            <w:tcBorders>
              <w:top w:val="single" w:sz="4" w:space="0" w:color="auto"/>
              <w:left w:val="single" w:sz="4" w:space="0" w:color="auto"/>
              <w:bottom w:val="single" w:sz="4" w:space="0" w:color="auto"/>
              <w:right w:val="single" w:sz="4" w:space="0" w:color="auto"/>
            </w:tcBorders>
          </w:tcPr>
          <w:p w14:paraId="58BC768F"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024035D2" w14:textId="77777777" w:rsidR="0094094A" w:rsidRDefault="0094094A" w:rsidP="0094094A">
            <w:pPr>
              <w:suppressAutoHyphens/>
              <w:spacing w:after="0" w:line="256" w:lineRule="auto"/>
              <w:ind w:left="360"/>
              <w:jc w:val="both"/>
              <w:rPr>
                <w:lang w:eastAsia="ar-SA"/>
              </w:rPr>
            </w:pPr>
          </w:p>
        </w:tc>
      </w:tr>
      <w:tr w:rsidR="0094094A" w14:paraId="671B3FAC" w14:textId="745D5DE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386DCB41" w14:textId="77777777" w:rsidR="0094094A" w:rsidRDefault="0094094A" w:rsidP="0094094A">
            <w:pPr>
              <w:numPr>
                <w:ilvl w:val="0"/>
                <w:numId w:val="4"/>
              </w:numPr>
              <w:suppressAutoHyphens/>
              <w:spacing w:after="0" w:line="256" w:lineRule="auto"/>
              <w:jc w:val="both"/>
              <w:rPr>
                <w:lang w:eastAsia="ar-SA"/>
              </w:rPr>
            </w:pPr>
            <w:r>
              <w:rPr>
                <w:lang w:eastAsia="ar-SA"/>
              </w:rPr>
              <w:t>ventilator mora omogočati dele s cevmi s pasivnim vlaženjem (HME-filter).</w:t>
            </w:r>
          </w:p>
        </w:tc>
        <w:tc>
          <w:tcPr>
            <w:tcW w:w="1776" w:type="dxa"/>
            <w:tcBorders>
              <w:top w:val="single" w:sz="4" w:space="0" w:color="auto"/>
              <w:left w:val="single" w:sz="4" w:space="0" w:color="auto"/>
              <w:bottom w:val="single" w:sz="4" w:space="0" w:color="auto"/>
              <w:right w:val="single" w:sz="4" w:space="0" w:color="auto"/>
            </w:tcBorders>
          </w:tcPr>
          <w:p w14:paraId="6989C229"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3CE9467C" w14:textId="77777777" w:rsidR="0094094A" w:rsidRDefault="0094094A" w:rsidP="0094094A">
            <w:pPr>
              <w:suppressAutoHyphens/>
              <w:spacing w:after="0" w:line="256" w:lineRule="auto"/>
              <w:ind w:left="360"/>
              <w:jc w:val="both"/>
              <w:rPr>
                <w:lang w:eastAsia="ar-SA"/>
              </w:rPr>
            </w:pPr>
          </w:p>
        </w:tc>
      </w:tr>
      <w:tr w:rsidR="0094094A" w14:paraId="4A0D5331" w14:textId="5C41D77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B669921" w14:textId="77777777" w:rsidR="0094094A" w:rsidRDefault="0094094A" w:rsidP="0094094A">
            <w:pPr>
              <w:numPr>
                <w:ilvl w:val="0"/>
                <w:numId w:val="4"/>
              </w:numPr>
              <w:suppressAutoHyphens/>
              <w:spacing w:after="0" w:line="256" w:lineRule="auto"/>
              <w:jc w:val="both"/>
              <w:rPr>
                <w:lang w:eastAsia="ar-SA"/>
              </w:rPr>
            </w:pPr>
            <w:r>
              <w:rPr>
                <w:lang w:eastAsia="ar-SA"/>
              </w:rPr>
              <w:t>Delovati mora preko električnega omrežja 230V ter  lastnega vira (baterija).</w:t>
            </w:r>
          </w:p>
        </w:tc>
        <w:tc>
          <w:tcPr>
            <w:tcW w:w="1776" w:type="dxa"/>
            <w:tcBorders>
              <w:top w:val="single" w:sz="4" w:space="0" w:color="auto"/>
              <w:left w:val="single" w:sz="4" w:space="0" w:color="auto"/>
              <w:bottom w:val="single" w:sz="4" w:space="0" w:color="auto"/>
              <w:right w:val="single" w:sz="4" w:space="0" w:color="auto"/>
            </w:tcBorders>
          </w:tcPr>
          <w:p w14:paraId="151A93F5"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4F4CB72" w14:textId="77777777" w:rsidR="0094094A" w:rsidRDefault="0094094A" w:rsidP="0094094A">
            <w:pPr>
              <w:suppressAutoHyphens/>
              <w:spacing w:after="0" w:line="256" w:lineRule="auto"/>
              <w:ind w:left="360"/>
              <w:jc w:val="both"/>
              <w:rPr>
                <w:lang w:eastAsia="ar-SA"/>
              </w:rPr>
            </w:pPr>
          </w:p>
        </w:tc>
      </w:tr>
      <w:tr w:rsidR="0094094A" w14:paraId="56EECF3A" w14:textId="1E2DC9FB"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7C3D4E39" w14:textId="77777777" w:rsidR="0094094A" w:rsidRDefault="0094094A" w:rsidP="0094094A">
            <w:pPr>
              <w:numPr>
                <w:ilvl w:val="0"/>
                <w:numId w:val="4"/>
              </w:numPr>
              <w:suppressAutoHyphens/>
              <w:spacing w:after="0" w:line="256" w:lineRule="auto"/>
              <w:jc w:val="both"/>
              <w:rPr>
                <w:lang w:eastAsia="ar-SA"/>
              </w:rPr>
            </w:pPr>
            <w:r>
              <w:rPr>
                <w:lang w:eastAsia="ar-SA"/>
              </w:rPr>
              <w:t>Baterija naj omogoča vsaj 60 minut delovanja brez električnega omrežja in  jo je možno nadgraditi za daljše obdobje delovanja.</w:t>
            </w:r>
          </w:p>
        </w:tc>
        <w:tc>
          <w:tcPr>
            <w:tcW w:w="1776" w:type="dxa"/>
            <w:tcBorders>
              <w:top w:val="single" w:sz="4" w:space="0" w:color="auto"/>
              <w:left w:val="single" w:sz="4" w:space="0" w:color="auto"/>
              <w:bottom w:val="single" w:sz="4" w:space="0" w:color="auto"/>
              <w:right w:val="single" w:sz="4" w:space="0" w:color="auto"/>
            </w:tcBorders>
          </w:tcPr>
          <w:p w14:paraId="336EDC9A"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5DAA556F" w14:textId="77777777" w:rsidR="0094094A" w:rsidRDefault="0094094A" w:rsidP="0094094A">
            <w:pPr>
              <w:suppressAutoHyphens/>
              <w:spacing w:after="0" w:line="256" w:lineRule="auto"/>
              <w:ind w:left="360"/>
              <w:jc w:val="both"/>
              <w:rPr>
                <w:lang w:eastAsia="ar-SA"/>
              </w:rPr>
            </w:pPr>
          </w:p>
        </w:tc>
      </w:tr>
      <w:tr w:rsidR="0094094A" w14:paraId="255F6A7E" w14:textId="6A9C6674"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2290BAEA" w14:textId="42322603" w:rsidR="0094094A" w:rsidRDefault="0094094A" w:rsidP="0094094A">
            <w:pPr>
              <w:numPr>
                <w:ilvl w:val="0"/>
                <w:numId w:val="4"/>
              </w:numPr>
              <w:suppressAutoHyphens/>
              <w:spacing w:after="0" w:line="256" w:lineRule="auto"/>
              <w:jc w:val="both"/>
              <w:rPr>
                <w:lang w:eastAsia="ar-SA"/>
              </w:rPr>
            </w:pPr>
            <w:r>
              <w:rPr>
                <w:bCs/>
                <w:lang w:eastAsia="ar-SA"/>
              </w:rPr>
              <w:t xml:space="preserve">Aparat mora imeti vsaj dva podatkovna izhoda: prvi mora omogočati povezavo v digitalno tablico (tip </w:t>
            </w:r>
            <w:proofErr w:type="spellStart"/>
            <w:r>
              <w:rPr>
                <w:bCs/>
                <w:lang w:eastAsia="ar-SA"/>
              </w:rPr>
              <w:t>konektorja</w:t>
            </w:r>
            <w:proofErr w:type="spellEnd"/>
            <w:r>
              <w:rPr>
                <w:bCs/>
                <w:lang w:eastAsia="ar-SA"/>
              </w:rPr>
              <w:t xml:space="preserve"> RS 232 9- </w:t>
            </w:r>
            <w:proofErr w:type="spellStart"/>
            <w:r>
              <w:rPr>
                <w:bCs/>
                <w:lang w:eastAsia="ar-SA"/>
              </w:rPr>
              <w:t>pinski</w:t>
            </w:r>
            <w:proofErr w:type="spellEnd"/>
            <w:r>
              <w:rPr>
                <w:bCs/>
                <w:lang w:eastAsia="ar-SA"/>
              </w:rPr>
              <w:t xml:space="preserve">), kar omogoča povezavo v oddelčni elektronski nadzorni sistem (General </w:t>
            </w:r>
            <w:proofErr w:type="spellStart"/>
            <w:r>
              <w:rPr>
                <w:bCs/>
                <w:lang w:eastAsia="ar-SA"/>
              </w:rPr>
              <w:t>Electric</w:t>
            </w:r>
            <w:proofErr w:type="spellEnd"/>
            <w:r>
              <w:rPr>
                <w:bCs/>
                <w:lang w:eastAsia="ar-SA"/>
              </w:rPr>
              <w:t>); drugi pa izvoz digitalnih in grafičnih podatkov</w:t>
            </w:r>
            <w:r>
              <w:rPr>
                <w:b/>
                <w:bCs/>
                <w:lang w:eastAsia="ar-SA"/>
              </w:rPr>
              <w:t>.</w:t>
            </w:r>
            <w:r>
              <w:rPr>
                <w:b/>
                <w:color w:val="333333"/>
                <w:lang w:eastAsia="ar-SA"/>
              </w:rPr>
              <w:t xml:space="preserve"> </w:t>
            </w:r>
            <w:r>
              <w:rPr>
                <w:lang w:eastAsia="ar-SA"/>
              </w:rPr>
              <w:t>Povezovalni kabel, ki mora omogočati delovanje povezave med ventilatorjem ter digitalno tablico,  mora biti v sklopu ponudbe.</w:t>
            </w:r>
          </w:p>
        </w:tc>
        <w:tc>
          <w:tcPr>
            <w:tcW w:w="1776" w:type="dxa"/>
            <w:tcBorders>
              <w:top w:val="single" w:sz="4" w:space="0" w:color="auto"/>
              <w:left w:val="single" w:sz="4" w:space="0" w:color="auto"/>
              <w:bottom w:val="single" w:sz="4" w:space="0" w:color="auto"/>
              <w:right w:val="single" w:sz="4" w:space="0" w:color="auto"/>
            </w:tcBorders>
          </w:tcPr>
          <w:p w14:paraId="27EE8772" w14:textId="77777777" w:rsidR="0094094A" w:rsidRDefault="0094094A" w:rsidP="0094094A">
            <w:pPr>
              <w:suppressAutoHyphens/>
              <w:spacing w:after="0" w:line="256" w:lineRule="auto"/>
              <w:ind w:left="360"/>
              <w:jc w:val="both"/>
              <w:rPr>
                <w:bCs/>
                <w:lang w:eastAsia="ar-SA"/>
              </w:rPr>
            </w:pPr>
          </w:p>
        </w:tc>
        <w:tc>
          <w:tcPr>
            <w:tcW w:w="1776" w:type="dxa"/>
            <w:tcBorders>
              <w:top w:val="single" w:sz="4" w:space="0" w:color="auto"/>
              <w:left w:val="single" w:sz="4" w:space="0" w:color="auto"/>
              <w:bottom w:val="single" w:sz="4" w:space="0" w:color="auto"/>
              <w:right w:val="single" w:sz="4" w:space="0" w:color="auto"/>
            </w:tcBorders>
          </w:tcPr>
          <w:p w14:paraId="0D1355E6" w14:textId="77777777" w:rsidR="0094094A" w:rsidRDefault="0094094A" w:rsidP="0094094A">
            <w:pPr>
              <w:suppressAutoHyphens/>
              <w:spacing w:after="0" w:line="256" w:lineRule="auto"/>
              <w:ind w:left="360"/>
              <w:jc w:val="both"/>
              <w:rPr>
                <w:bCs/>
                <w:lang w:eastAsia="ar-SA"/>
              </w:rPr>
            </w:pPr>
          </w:p>
        </w:tc>
      </w:tr>
      <w:tr w:rsidR="0094094A" w14:paraId="067D710B" w14:textId="39D2FF4B"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58852230" w14:textId="77777777" w:rsidR="0094094A" w:rsidRDefault="0094094A" w:rsidP="0094094A">
            <w:pPr>
              <w:numPr>
                <w:ilvl w:val="0"/>
                <w:numId w:val="4"/>
              </w:numPr>
              <w:suppressAutoHyphens/>
              <w:spacing w:after="0" w:line="256" w:lineRule="auto"/>
              <w:jc w:val="both"/>
              <w:rPr>
                <w:lang w:eastAsia="ar-SA"/>
              </w:rPr>
            </w:pPr>
            <w:r>
              <w:rPr>
                <w:lang w:eastAsia="ar-SA"/>
              </w:rPr>
              <w:t>Nosilna konzola z nosilcem za dihalne cevi, mobilna, na kolesih.</w:t>
            </w:r>
          </w:p>
        </w:tc>
        <w:tc>
          <w:tcPr>
            <w:tcW w:w="1776" w:type="dxa"/>
            <w:tcBorders>
              <w:top w:val="single" w:sz="4" w:space="0" w:color="auto"/>
              <w:left w:val="single" w:sz="4" w:space="0" w:color="auto"/>
              <w:bottom w:val="single" w:sz="4" w:space="0" w:color="auto"/>
              <w:right w:val="single" w:sz="4" w:space="0" w:color="auto"/>
            </w:tcBorders>
          </w:tcPr>
          <w:p w14:paraId="1388BF9B"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E98B690" w14:textId="77777777" w:rsidR="0094094A" w:rsidRDefault="0094094A" w:rsidP="0094094A">
            <w:pPr>
              <w:suppressAutoHyphens/>
              <w:spacing w:after="0" w:line="256" w:lineRule="auto"/>
              <w:ind w:left="360"/>
              <w:jc w:val="both"/>
              <w:rPr>
                <w:lang w:eastAsia="ar-SA"/>
              </w:rPr>
            </w:pPr>
          </w:p>
        </w:tc>
      </w:tr>
      <w:tr w:rsidR="0094094A" w14:paraId="16366D75" w14:textId="73A095BD"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566722A" w14:textId="77777777" w:rsidR="0094094A" w:rsidRDefault="0094094A" w:rsidP="0094094A">
            <w:pPr>
              <w:numPr>
                <w:ilvl w:val="0"/>
                <w:numId w:val="4"/>
              </w:numPr>
              <w:suppressAutoHyphens/>
              <w:spacing w:after="0" w:line="256" w:lineRule="auto"/>
              <w:jc w:val="both"/>
              <w:rPr>
                <w:lang w:eastAsia="ar-SA"/>
              </w:rPr>
            </w:pPr>
            <w:r>
              <w:rPr>
                <w:lang w:eastAsia="ar-SA"/>
              </w:rPr>
              <w:t>Hitra in enostavna priprava za uporabo.</w:t>
            </w:r>
          </w:p>
        </w:tc>
        <w:tc>
          <w:tcPr>
            <w:tcW w:w="1776" w:type="dxa"/>
            <w:tcBorders>
              <w:top w:val="single" w:sz="4" w:space="0" w:color="auto"/>
              <w:left w:val="single" w:sz="4" w:space="0" w:color="auto"/>
              <w:bottom w:val="single" w:sz="4" w:space="0" w:color="auto"/>
              <w:right w:val="single" w:sz="4" w:space="0" w:color="auto"/>
            </w:tcBorders>
          </w:tcPr>
          <w:p w14:paraId="1C2DF982"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729D755C" w14:textId="77777777" w:rsidR="0094094A" w:rsidRDefault="0094094A" w:rsidP="0094094A">
            <w:pPr>
              <w:suppressAutoHyphens/>
              <w:spacing w:after="0" w:line="256" w:lineRule="auto"/>
              <w:ind w:left="360"/>
              <w:jc w:val="both"/>
              <w:rPr>
                <w:lang w:eastAsia="ar-SA"/>
              </w:rPr>
            </w:pPr>
          </w:p>
        </w:tc>
      </w:tr>
      <w:tr w:rsidR="0094094A" w14:paraId="6577A398" w14:textId="1DAC3473"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111DDD2" w14:textId="77777777" w:rsidR="0094094A" w:rsidRDefault="0094094A" w:rsidP="0094094A">
            <w:pPr>
              <w:suppressAutoHyphens/>
              <w:spacing w:line="256" w:lineRule="auto"/>
              <w:jc w:val="both"/>
              <w:rPr>
                <w:b/>
                <w:lang w:eastAsia="ar-SA"/>
              </w:rPr>
            </w:pPr>
            <w:r>
              <w:rPr>
                <w:b/>
                <w:lang w:eastAsia="ar-SA"/>
              </w:rPr>
              <w:t>Tehnične prednosti – merilo za :</w:t>
            </w: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1720D35A" w14:textId="77777777" w:rsidR="0094094A" w:rsidRDefault="0094094A" w:rsidP="0094094A">
            <w:pPr>
              <w:suppressAutoHyphens/>
              <w:spacing w:line="256" w:lineRule="auto"/>
              <w:jc w:val="both"/>
              <w:rPr>
                <w:b/>
                <w:lang w:eastAsia="ar-SA"/>
              </w:rPr>
            </w:pP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7264D426" w14:textId="77777777" w:rsidR="0094094A" w:rsidRDefault="0094094A" w:rsidP="0094094A">
            <w:pPr>
              <w:suppressAutoHyphens/>
              <w:spacing w:line="256" w:lineRule="auto"/>
              <w:jc w:val="both"/>
              <w:rPr>
                <w:b/>
                <w:lang w:eastAsia="ar-SA"/>
              </w:rPr>
            </w:pPr>
          </w:p>
        </w:tc>
      </w:tr>
      <w:tr w:rsidR="0094094A" w14:paraId="5DF8746D" w14:textId="212BB4BC"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39CBE40C" w14:textId="77777777" w:rsidR="0094094A" w:rsidRDefault="0094094A" w:rsidP="0094094A">
            <w:pPr>
              <w:numPr>
                <w:ilvl w:val="0"/>
                <w:numId w:val="4"/>
              </w:numPr>
              <w:suppressAutoHyphens/>
              <w:spacing w:after="0" w:line="256" w:lineRule="auto"/>
              <w:jc w:val="both"/>
              <w:rPr>
                <w:lang w:eastAsia="ar-SA"/>
              </w:rPr>
            </w:pPr>
            <w:r>
              <w:rPr>
                <w:lang w:eastAsia="ar-SA"/>
              </w:rPr>
              <w:t xml:space="preserve">Napredne  oblike ventilacije, ki pri svojem delovanju upoštevajo parametre mehanike dihanja ali </w:t>
            </w:r>
            <w:proofErr w:type="spellStart"/>
            <w:r>
              <w:rPr>
                <w:lang w:eastAsia="ar-SA"/>
              </w:rPr>
              <w:t>metabolne</w:t>
            </w:r>
            <w:proofErr w:type="spellEnd"/>
            <w:r>
              <w:rPr>
                <w:lang w:eastAsia="ar-SA"/>
              </w:rPr>
              <w:t xml:space="preserve"> zahteve bolnika       5 TOČK      </w:t>
            </w:r>
          </w:p>
        </w:tc>
        <w:tc>
          <w:tcPr>
            <w:tcW w:w="1776" w:type="dxa"/>
            <w:tcBorders>
              <w:top w:val="single" w:sz="4" w:space="0" w:color="auto"/>
              <w:left w:val="single" w:sz="4" w:space="0" w:color="auto"/>
              <w:bottom w:val="single" w:sz="4" w:space="0" w:color="auto"/>
              <w:right w:val="single" w:sz="4" w:space="0" w:color="auto"/>
            </w:tcBorders>
          </w:tcPr>
          <w:p w14:paraId="2C3FF6BF"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24C15EC0" w14:textId="77777777" w:rsidR="0094094A" w:rsidRDefault="0094094A" w:rsidP="0094094A">
            <w:pPr>
              <w:suppressAutoHyphens/>
              <w:spacing w:after="0" w:line="256" w:lineRule="auto"/>
              <w:ind w:left="360"/>
              <w:jc w:val="both"/>
              <w:rPr>
                <w:lang w:eastAsia="ar-SA"/>
              </w:rPr>
            </w:pPr>
          </w:p>
        </w:tc>
      </w:tr>
      <w:tr w:rsidR="0094094A" w14:paraId="10034C57" w14:textId="295CA60C"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F977229" w14:textId="77777777" w:rsidR="0094094A" w:rsidRDefault="0094094A" w:rsidP="0094094A">
            <w:pPr>
              <w:numPr>
                <w:ilvl w:val="0"/>
                <w:numId w:val="4"/>
              </w:numPr>
              <w:suppressAutoHyphens/>
              <w:spacing w:after="0" w:line="256" w:lineRule="auto"/>
              <w:jc w:val="both"/>
              <w:rPr>
                <w:lang w:eastAsia="ar-SA"/>
              </w:rPr>
            </w:pPr>
            <w:r>
              <w:rPr>
                <w:lang w:eastAsia="ar-SA"/>
              </w:rPr>
              <w:t xml:space="preserve">Vizualni prikaz pljuč s prikazom parametrov pljučne mehanike (poleg klasičnih: frekvenca, DV, minutna ventilacija….. tudi </w:t>
            </w:r>
            <w:proofErr w:type="spellStart"/>
            <w:r>
              <w:rPr>
                <w:lang w:eastAsia="ar-SA"/>
              </w:rPr>
              <w:t>auto</w:t>
            </w:r>
            <w:proofErr w:type="spellEnd"/>
            <w:r>
              <w:rPr>
                <w:lang w:eastAsia="ar-SA"/>
              </w:rPr>
              <w:t xml:space="preserve">-PEEP, upornost, statična </w:t>
            </w:r>
            <w:proofErr w:type="spellStart"/>
            <w:r>
              <w:rPr>
                <w:lang w:eastAsia="ar-SA"/>
              </w:rPr>
              <w:t>komplianca</w:t>
            </w:r>
            <w:proofErr w:type="spellEnd"/>
            <w:r>
              <w:rPr>
                <w:lang w:eastAsia="ar-SA"/>
              </w:rPr>
              <w:t>, P0,1 …).   5 TOČK</w:t>
            </w:r>
          </w:p>
        </w:tc>
        <w:tc>
          <w:tcPr>
            <w:tcW w:w="1776" w:type="dxa"/>
            <w:tcBorders>
              <w:top w:val="single" w:sz="4" w:space="0" w:color="auto"/>
              <w:left w:val="single" w:sz="4" w:space="0" w:color="auto"/>
              <w:bottom w:val="single" w:sz="4" w:space="0" w:color="auto"/>
              <w:right w:val="single" w:sz="4" w:space="0" w:color="auto"/>
            </w:tcBorders>
          </w:tcPr>
          <w:p w14:paraId="211B0772"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625AD9F9" w14:textId="77777777" w:rsidR="0094094A" w:rsidRDefault="0094094A" w:rsidP="0094094A">
            <w:pPr>
              <w:suppressAutoHyphens/>
              <w:spacing w:after="0" w:line="256" w:lineRule="auto"/>
              <w:ind w:left="360"/>
              <w:jc w:val="both"/>
              <w:rPr>
                <w:lang w:eastAsia="ar-SA"/>
              </w:rPr>
            </w:pPr>
          </w:p>
        </w:tc>
      </w:tr>
      <w:tr w:rsidR="0094094A" w14:paraId="7AD9CFEB" w14:textId="52690776"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699456FB" w14:textId="77777777" w:rsidR="0094094A" w:rsidRDefault="0094094A" w:rsidP="0094094A">
            <w:pPr>
              <w:numPr>
                <w:ilvl w:val="0"/>
                <w:numId w:val="4"/>
              </w:numPr>
              <w:suppressAutoHyphens/>
              <w:spacing w:after="0" w:line="256" w:lineRule="auto"/>
              <w:jc w:val="both"/>
              <w:rPr>
                <w:lang w:eastAsia="ar-SA"/>
              </w:rPr>
            </w:pPr>
            <w:r>
              <w:rPr>
                <w:lang w:eastAsia="ar-SA"/>
              </w:rPr>
              <w:t>Sočasen prikaz vsaj šestih krivulj in štirih zank, ki temeljijo na tlaku, volumnu, pretoku v dihalnih poteh, tlaku v  požiralniku, CO</w:t>
            </w:r>
            <w:r>
              <w:rPr>
                <w:vertAlign w:val="subscript"/>
                <w:lang w:eastAsia="ar-SA"/>
              </w:rPr>
              <w:t>2</w:t>
            </w:r>
            <w:r>
              <w:rPr>
                <w:lang w:eastAsia="ar-SA"/>
              </w:rPr>
              <w:t>. 5 TOČK</w:t>
            </w:r>
          </w:p>
        </w:tc>
        <w:tc>
          <w:tcPr>
            <w:tcW w:w="1776" w:type="dxa"/>
            <w:tcBorders>
              <w:top w:val="single" w:sz="4" w:space="0" w:color="auto"/>
              <w:left w:val="single" w:sz="4" w:space="0" w:color="auto"/>
              <w:bottom w:val="single" w:sz="4" w:space="0" w:color="auto"/>
              <w:right w:val="single" w:sz="4" w:space="0" w:color="auto"/>
            </w:tcBorders>
          </w:tcPr>
          <w:p w14:paraId="0C564087"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22502A30" w14:textId="77777777" w:rsidR="0094094A" w:rsidRDefault="0094094A" w:rsidP="0094094A">
            <w:pPr>
              <w:suppressAutoHyphens/>
              <w:spacing w:after="0" w:line="256" w:lineRule="auto"/>
              <w:ind w:left="360"/>
              <w:jc w:val="both"/>
              <w:rPr>
                <w:lang w:eastAsia="ar-SA"/>
              </w:rPr>
            </w:pPr>
          </w:p>
        </w:tc>
      </w:tr>
      <w:tr w:rsidR="0094094A" w14:paraId="57A19B68" w14:textId="786F31A0"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110A6A6D" w14:textId="77777777" w:rsidR="0094094A" w:rsidRDefault="0094094A" w:rsidP="0094094A">
            <w:pPr>
              <w:numPr>
                <w:ilvl w:val="0"/>
                <w:numId w:val="4"/>
              </w:numPr>
              <w:suppressAutoHyphens/>
              <w:spacing w:after="0" w:line="256" w:lineRule="auto"/>
              <w:jc w:val="both"/>
              <w:rPr>
                <w:lang w:eastAsia="ar-SA"/>
              </w:rPr>
            </w:pPr>
            <w:r>
              <w:rPr>
                <w:lang w:eastAsia="ar-SA"/>
              </w:rPr>
              <w:t xml:space="preserve">Merjenja in spremljanja  </w:t>
            </w:r>
            <w:proofErr w:type="spellStart"/>
            <w:r>
              <w:rPr>
                <w:lang w:eastAsia="ar-SA"/>
              </w:rPr>
              <w:t>ezofagealnega</w:t>
            </w:r>
            <w:proofErr w:type="spellEnd"/>
            <w:r>
              <w:rPr>
                <w:lang w:eastAsia="ar-SA"/>
              </w:rPr>
              <w:t xml:space="preserve"> tlaka z uporabo katetrov za merjenje </w:t>
            </w:r>
            <w:proofErr w:type="spellStart"/>
            <w:r>
              <w:rPr>
                <w:lang w:eastAsia="ar-SA"/>
              </w:rPr>
              <w:t>ezofagealnega</w:t>
            </w:r>
            <w:proofErr w:type="spellEnd"/>
            <w:r>
              <w:rPr>
                <w:lang w:eastAsia="ar-SA"/>
              </w:rPr>
              <w:t xml:space="preserve"> tlaka različnih proizvajalcev. 5 TOČK</w:t>
            </w:r>
          </w:p>
        </w:tc>
        <w:tc>
          <w:tcPr>
            <w:tcW w:w="1776" w:type="dxa"/>
            <w:tcBorders>
              <w:top w:val="single" w:sz="4" w:space="0" w:color="auto"/>
              <w:left w:val="single" w:sz="4" w:space="0" w:color="auto"/>
              <w:bottom w:val="single" w:sz="4" w:space="0" w:color="auto"/>
              <w:right w:val="single" w:sz="4" w:space="0" w:color="auto"/>
            </w:tcBorders>
          </w:tcPr>
          <w:p w14:paraId="795D33B7" w14:textId="77777777" w:rsidR="0094094A" w:rsidRDefault="0094094A" w:rsidP="0094094A">
            <w:pPr>
              <w:suppressAutoHyphens/>
              <w:spacing w:after="0" w:line="256" w:lineRule="auto"/>
              <w:ind w:left="360"/>
              <w:jc w:val="both"/>
              <w:rPr>
                <w:lang w:eastAsia="ar-SA"/>
              </w:rPr>
            </w:pPr>
          </w:p>
        </w:tc>
        <w:tc>
          <w:tcPr>
            <w:tcW w:w="1776" w:type="dxa"/>
            <w:tcBorders>
              <w:top w:val="single" w:sz="4" w:space="0" w:color="auto"/>
              <w:left w:val="single" w:sz="4" w:space="0" w:color="auto"/>
              <w:bottom w:val="single" w:sz="4" w:space="0" w:color="auto"/>
              <w:right w:val="single" w:sz="4" w:space="0" w:color="auto"/>
            </w:tcBorders>
          </w:tcPr>
          <w:p w14:paraId="5CCFBE2F" w14:textId="77777777" w:rsidR="0094094A" w:rsidRDefault="0094094A" w:rsidP="0094094A">
            <w:pPr>
              <w:suppressAutoHyphens/>
              <w:spacing w:after="0" w:line="256" w:lineRule="auto"/>
              <w:ind w:left="360"/>
              <w:jc w:val="both"/>
              <w:rPr>
                <w:lang w:eastAsia="ar-SA"/>
              </w:rPr>
            </w:pPr>
          </w:p>
        </w:tc>
      </w:tr>
      <w:tr w:rsidR="0094094A" w14:paraId="717AF1F4" w14:textId="28C0030B"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6DD3CD61" w14:textId="77777777" w:rsidR="0094094A" w:rsidRDefault="0094094A" w:rsidP="0094094A">
            <w:pPr>
              <w:widowControl w:val="0"/>
              <w:numPr>
                <w:ilvl w:val="0"/>
                <w:numId w:val="4"/>
              </w:numPr>
              <w:suppressAutoHyphens/>
              <w:autoSpaceDN w:val="0"/>
              <w:spacing w:after="0" w:line="256" w:lineRule="auto"/>
              <w:jc w:val="both"/>
              <w:rPr>
                <w:kern w:val="3"/>
                <w:lang w:eastAsia="zh-CN" w:bidi="hi-IN"/>
              </w:rPr>
            </w:pPr>
            <w:r>
              <w:rPr>
                <w:iCs/>
                <w:color w:val="333333"/>
                <w:kern w:val="3"/>
                <w:lang w:eastAsia="zh-CN" w:bidi="hi-IN"/>
              </w:rPr>
              <w:t xml:space="preserve">Izvedba  avtomatiziranega ali ročnega manever odpiralnega tlaka (pri </w:t>
            </w:r>
            <w:proofErr w:type="spellStart"/>
            <w:r>
              <w:rPr>
                <w:iCs/>
                <w:color w:val="333333"/>
                <w:kern w:val="3"/>
                <w:lang w:eastAsia="zh-CN" w:bidi="hi-IN"/>
              </w:rPr>
              <w:t>recruitmentu</w:t>
            </w:r>
            <w:proofErr w:type="spellEnd"/>
            <w:r>
              <w:rPr>
                <w:iCs/>
                <w:color w:val="333333"/>
                <w:kern w:val="3"/>
                <w:lang w:eastAsia="zh-CN" w:bidi="hi-IN"/>
              </w:rPr>
              <w:t xml:space="preserve"> pljuč) z določitvijo     spodnje in zgornje </w:t>
            </w:r>
            <w:proofErr w:type="spellStart"/>
            <w:r>
              <w:rPr>
                <w:iCs/>
                <w:color w:val="333333"/>
                <w:kern w:val="3"/>
                <w:lang w:eastAsia="zh-CN" w:bidi="hi-IN"/>
              </w:rPr>
              <w:t>infleksijske</w:t>
            </w:r>
            <w:proofErr w:type="spellEnd"/>
            <w:r>
              <w:rPr>
                <w:iCs/>
                <w:color w:val="333333"/>
                <w:kern w:val="3"/>
                <w:lang w:eastAsia="zh-CN" w:bidi="hi-IN"/>
              </w:rPr>
              <w:t xml:space="preserve"> ali  </w:t>
            </w:r>
            <w:proofErr w:type="spellStart"/>
            <w:r>
              <w:rPr>
                <w:iCs/>
                <w:color w:val="333333"/>
                <w:kern w:val="3"/>
                <w:lang w:eastAsia="zh-CN" w:bidi="hi-IN"/>
              </w:rPr>
              <w:lastRenderedPageBreak/>
              <w:t>defleksijske</w:t>
            </w:r>
            <w:proofErr w:type="spellEnd"/>
            <w:r>
              <w:rPr>
                <w:iCs/>
                <w:color w:val="333333"/>
                <w:kern w:val="3"/>
                <w:lang w:eastAsia="zh-CN" w:bidi="hi-IN"/>
              </w:rPr>
              <w:t xml:space="preserve"> točke«.</w:t>
            </w:r>
            <w:r>
              <w:rPr>
                <w:b/>
                <w:kern w:val="3"/>
                <w:lang w:eastAsia="zh-CN" w:bidi="hi-IN"/>
              </w:rPr>
              <w:t xml:space="preserve">  </w:t>
            </w:r>
            <w:r>
              <w:rPr>
                <w:kern w:val="3"/>
                <w:lang w:eastAsia="zh-CN" w:bidi="hi-IN"/>
              </w:rPr>
              <w:t>5 TOČK</w:t>
            </w:r>
          </w:p>
        </w:tc>
        <w:tc>
          <w:tcPr>
            <w:tcW w:w="1776" w:type="dxa"/>
            <w:tcBorders>
              <w:top w:val="single" w:sz="4" w:space="0" w:color="auto"/>
              <w:left w:val="single" w:sz="4" w:space="0" w:color="auto"/>
              <w:bottom w:val="single" w:sz="4" w:space="0" w:color="auto"/>
              <w:right w:val="single" w:sz="4" w:space="0" w:color="auto"/>
            </w:tcBorders>
          </w:tcPr>
          <w:p w14:paraId="1BF21215" w14:textId="77777777" w:rsidR="0094094A" w:rsidRDefault="0094094A" w:rsidP="0094094A">
            <w:pPr>
              <w:widowControl w:val="0"/>
              <w:suppressAutoHyphens/>
              <w:autoSpaceDN w:val="0"/>
              <w:spacing w:after="0" w:line="256" w:lineRule="auto"/>
              <w:ind w:left="360"/>
              <w:jc w:val="both"/>
              <w:rPr>
                <w:iCs/>
                <w:color w:val="333333"/>
                <w:kern w:val="3"/>
                <w:lang w:eastAsia="zh-CN" w:bidi="hi-IN"/>
              </w:rPr>
            </w:pPr>
          </w:p>
        </w:tc>
        <w:tc>
          <w:tcPr>
            <w:tcW w:w="1776" w:type="dxa"/>
            <w:tcBorders>
              <w:top w:val="single" w:sz="4" w:space="0" w:color="auto"/>
              <w:left w:val="single" w:sz="4" w:space="0" w:color="auto"/>
              <w:bottom w:val="single" w:sz="4" w:space="0" w:color="auto"/>
              <w:right w:val="single" w:sz="4" w:space="0" w:color="auto"/>
            </w:tcBorders>
          </w:tcPr>
          <w:p w14:paraId="69417B09" w14:textId="77777777" w:rsidR="0094094A" w:rsidRDefault="0094094A" w:rsidP="0094094A">
            <w:pPr>
              <w:widowControl w:val="0"/>
              <w:suppressAutoHyphens/>
              <w:autoSpaceDN w:val="0"/>
              <w:spacing w:after="0" w:line="256" w:lineRule="auto"/>
              <w:ind w:left="360"/>
              <w:jc w:val="both"/>
              <w:rPr>
                <w:iCs/>
                <w:color w:val="333333"/>
                <w:kern w:val="3"/>
                <w:lang w:eastAsia="zh-CN" w:bidi="hi-IN"/>
              </w:rPr>
            </w:pPr>
          </w:p>
        </w:tc>
      </w:tr>
      <w:tr w:rsidR="00A375BF" w14:paraId="11D334D0" w14:textId="77777777" w:rsidTr="0094094A">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3E696AA0" w14:textId="6E9338BD" w:rsidR="00A375BF" w:rsidRDefault="00A375BF" w:rsidP="0094094A">
            <w:pPr>
              <w:widowControl w:val="0"/>
              <w:numPr>
                <w:ilvl w:val="0"/>
                <w:numId w:val="4"/>
              </w:numPr>
              <w:suppressAutoHyphens/>
              <w:autoSpaceDN w:val="0"/>
              <w:spacing w:after="0" w:line="256" w:lineRule="auto"/>
              <w:jc w:val="both"/>
              <w:rPr>
                <w:iCs/>
                <w:color w:val="333333"/>
                <w:kern w:val="3"/>
                <w:lang w:eastAsia="zh-CN" w:bidi="hi-IN"/>
              </w:rPr>
            </w:pPr>
            <w:r>
              <w:t xml:space="preserve">Omogočati mora ventilacijo, namenjeno tako aktivnim kot pasivnim bolnikom, ki samodejno prilagaja minutni volumen in parametre </w:t>
            </w:r>
            <w:proofErr w:type="spellStart"/>
            <w:r>
              <w:t>oksigenacije</w:t>
            </w:r>
            <w:proofErr w:type="spellEnd"/>
            <w:r>
              <w:t xml:space="preserve"> (PEEP, FiO2) bolnikovim fiziološkim </w:t>
            </w:r>
            <w:proofErr w:type="spellStart"/>
            <w:r>
              <w:t>inputom</w:t>
            </w:r>
            <w:proofErr w:type="spellEnd"/>
            <w:r>
              <w:t xml:space="preserve"> (etCO2, SpO2).</w:t>
            </w:r>
            <w:r>
              <w:rPr>
                <w:b/>
                <w:kern w:val="3"/>
                <w:lang w:eastAsia="zh-CN" w:bidi="hi-IN"/>
              </w:rPr>
              <w:t xml:space="preserve"> </w:t>
            </w:r>
            <w:r>
              <w:rPr>
                <w:kern w:val="3"/>
                <w:lang w:eastAsia="zh-CN" w:bidi="hi-IN"/>
              </w:rPr>
              <w:t>5 TOČK</w:t>
            </w:r>
          </w:p>
        </w:tc>
        <w:tc>
          <w:tcPr>
            <w:tcW w:w="1776" w:type="dxa"/>
            <w:tcBorders>
              <w:top w:val="single" w:sz="4" w:space="0" w:color="auto"/>
              <w:left w:val="single" w:sz="4" w:space="0" w:color="auto"/>
              <w:bottom w:val="single" w:sz="4" w:space="0" w:color="auto"/>
              <w:right w:val="single" w:sz="4" w:space="0" w:color="auto"/>
            </w:tcBorders>
          </w:tcPr>
          <w:p w14:paraId="6D2C60FA" w14:textId="77777777" w:rsidR="00A375BF" w:rsidRDefault="00A375BF" w:rsidP="0094094A">
            <w:pPr>
              <w:widowControl w:val="0"/>
              <w:suppressAutoHyphens/>
              <w:autoSpaceDN w:val="0"/>
              <w:spacing w:after="0" w:line="256" w:lineRule="auto"/>
              <w:ind w:left="360"/>
              <w:jc w:val="both"/>
              <w:rPr>
                <w:iCs/>
                <w:color w:val="333333"/>
                <w:kern w:val="3"/>
                <w:lang w:eastAsia="zh-CN" w:bidi="hi-IN"/>
              </w:rPr>
            </w:pPr>
          </w:p>
        </w:tc>
        <w:tc>
          <w:tcPr>
            <w:tcW w:w="1776" w:type="dxa"/>
            <w:tcBorders>
              <w:top w:val="single" w:sz="4" w:space="0" w:color="auto"/>
              <w:left w:val="single" w:sz="4" w:space="0" w:color="auto"/>
              <w:bottom w:val="single" w:sz="4" w:space="0" w:color="auto"/>
              <w:right w:val="single" w:sz="4" w:space="0" w:color="auto"/>
            </w:tcBorders>
          </w:tcPr>
          <w:p w14:paraId="5A914364" w14:textId="77777777" w:rsidR="00A375BF" w:rsidRDefault="00A375BF" w:rsidP="0094094A">
            <w:pPr>
              <w:widowControl w:val="0"/>
              <w:suppressAutoHyphens/>
              <w:autoSpaceDN w:val="0"/>
              <w:spacing w:after="0" w:line="256" w:lineRule="auto"/>
              <w:ind w:left="360"/>
              <w:jc w:val="both"/>
              <w:rPr>
                <w:iCs/>
                <w:color w:val="333333"/>
                <w:kern w:val="3"/>
                <w:lang w:eastAsia="zh-CN" w:bidi="hi-IN"/>
              </w:rPr>
            </w:pPr>
          </w:p>
        </w:tc>
      </w:tr>
    </w:tbl>
    <w:p w14:paraId="0D66F389" w14:textId="666899D8" w:rsidR="00510DDB" w:rsidRDefault="00510DDB" w:rsidP="00510DDB">
      <w:pPr>
        <w:spacing w:after="0" w:line="240" w:lineRule="auto"/>
        <w:jc w:val="both"/>
        <w:rPr>
          <w:rFonts w:ascii="Times New Roman" w:eastAsia="Times New Roman" w:hAnsi="Times New Roman" w:cs="Times New Roman"/>
          <w:sz w:val="24"/>
          <w:szCs w:val="24"/>
          <w:lang w:eastAsia="sl-SI"/>
        </w:rPr>
      </w:pPr>
    </w:p>
    <w:p w14:paraId="4D13DB0A" w14:textId="77777777" w:rsidR="00510DDB" w:rsidRDefault="00510DDB" w:rsidP="00510DDB">
      <w:pPr>
        <w:suppressAutoHyphens/>
        <w:jc w:val="both"/>
        <w:rPr>
          <w:b/>
          <w:szCs w:val="20"/>
          <w:lang w:eastAsia="ar-SA"/>
        </w:rPr>
      </w:pPr>
      <w:r>
        <w:rPr>
          <w:lang w:eastAsia="ar-SA"/>
        </w:rPr>
        <w:t xml:space="preserve">Merilo, ki ga bo naročnik upošteval pri ocenjevanju pravilnih ponudb je </w:t>
      </w:r>
      <w:r>
        <w:rPr>
          <w:b/>
          <w:lang w:eastAsia="ar-SA"/>
        </w:rPr>
        <w:t xml:space="preserve">NAJNIŽJA PONUDBENA VREDNOST, </w:t>
      </w:r>
      <w:r>
        <w:rPr>
          <w:b/>
          <w:szCs w:val="20"/>
          <w:lang w:eastAsia="ar-SA"/>
        </w:rPr>
        <w:t>ob izpolnjevanju pogojev iz razpisne dokumentacije.</w:t>
      </w:r>
    </w:p>
    <w:p w14:paraId="0DC6DBE3" w14:textId="77777777" w:rsidR="00510DDB" w:rsidRDefault="00510DDB" w:rsidP="00510DDB">
      <w:pPr>
        <w:suppressAutoHyphens/>
        <w:jc w:val="both"/>
        <w:rPr>
          <w:b/>
          <w:szCs w:val="20"/>
          <w:lang w:eastAsia="ar-SA"/>
        </w:rPr>
      </w:pPr>
    </w:p>
    <w:p w14:paraId="20EE515C" w14:textId="77777777" w:rsidR="00510DDB" w:rsidRDefault="00510DDB" w:rsidP="00510DDB">
      <w:pPr>
        <w:suppressAutoHyphens/>
        <w:jc w:val="both"/>
        <w:rPr>
          <w:szCs w:val="20"/>
          <w:lang w:eastAsia="ar-SA"/>
        </w:rPr>
      </w:pPr>
      <w:r>
        <w:rPr>
          <w:szCs w:val="20"/>
          <w:lang w:eastAsia="ar-SA"/>
        </w:rPr>
        <w:t>Merilo:</w:t>
      </w:r>
    </w:p>
    <w:p w14:paraId="71B3EB3E" w14:textId="77777777" w:rsidR="00510DDB" w:rsidRDefault="00510DDB" w:rsidP="00510DDB">
      <w:pPr>
        <w:numPr>
          <w:ilvl w:val="0"/>
          <w:numId w:val="9"/>
        </w:numPr>
        <w:suppressAutoHyphens/>
        <w:spacing w:after="0" w:line="240" w:lineRule="auto"/>
        <w:jc w:val="both"/>
        <w:rPr>
          <w:lang w:eastAsia="ar-SA"/>
        </w:rPr>
      </w:pPr>
      <w:r>
        <w:rPr>
          <w:szCs w:val="20"/>
          <w:lang w:eastAsia="ar-SA"/>
        </w:rPr>
        <w:t xml:space="preserve">75 točk celotna vrednost javnega naročila v EUR  z DDV </w:t>
      </w:r>
    </w:p>
    <w:p w14:paraId="137FCD36" w14:textId="7C0B25F7" w:rsidR="00A375BF" w:rsidRDefault="00510DDB" w:rsidP="00A375BF">
      <w:pPr>
        <w:numPr>
          <w:ilvl w:val="0"/>
          <w:numId w:val="9"/>
        </w:numPr>
        <w:suppressAutoHyphens/>
        <w:spacing w:after="0" w:line="240" w:lineRule="auto"/>
        <w:jc w:val="both"/>
        <w:rPr>
          <w:lang w:eastAsia="ar-SA"/>
        </w:rPr>
      </w:pPr>
      <w:r>
        <w:rPr>
          <w:lang w:eastAsia="ar-SA"/>
        </w:rPr>
        <w:t>tehnična prednost merilo za zaporedno številko 41-5 točk, 42-5 točk, 43-5 točk, 44-5 točk, 45-5 točk</w:t>
      </w:r>
      <w:r w:rsidR="00A375BF">
        <w:rPr>
          <w:lang w:eastAsia="ar-SA"/>
        </w:rPr>
        <w:t>,</w:t>
      </w:r>
      <w:r w:rsidR="00A375BF" w:rsidRPr="00A375BF">
        <w:rPr>
          <w:lang w:eastAsia="ar-SA"/>
        </w:rPr>
        <w:t xml:space="preserve"> </w:t>
      </w:r>
      <w:r w:rsidR="00A375BF">
        <w:rPr>
          <w:lang w:eastAsia="ar-SA"/>
        </w:rPr>
        <w:t>47-5 točk,</w:t>
      </w:r>
    </w:p>
    <w:p w14:paraId="1E54ABE7" w14:textId="20F498A8" w:rsidR="00510DDB" w:rsidRDefault="00510DDB" w:rsidP="00A375BF">
      <w:pPr>
        <w:suppressAutoHyphens/>
        <w:spacing w:after="0" w:line="240" w:lineRule="auto"/>
        <w:ind w:left="360"/>
        <w:jc w:val="both"/>
        <w:rPr>
          <w:lang w:eastAsia="ar-SA"/>
        </w:rPr>
      </w:pPr>
    </w:p>
    <w:p w14:paraId="2A8FABD4" w14:textId="77777777" w:rsidR="001C6235" w:rsidRDefault="001C6235" w:rsidP="00510DDB">
      <w:pPr>
        <w:suppressAutoHyphens/>
        <w:jc w:val="both"/>
        <w:rPr>
          <w:b/>
          <w:lang w:eastAsia="ar-SA"/>
        </w:rPr>
      </w:pPr>
    </w:p>
    <w:p w14:paraId="419976A2" w14:textId="77777777" w:rsidR="00510DDB" w:rsidRPr="00510DDB" w:rsidRDefault="00510DDB" w:rsidP="00510DDB">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Kraj in datum: __________________________</w:t>
      </w:r>
    </w:p>
    <w:p w14:paraId="3768F09B" w14:textId="77777777" w:rsidR="00510DDB" w:rsidRPr="00510DDB" w:rsidRDefault="00510DDB" w:rsidP="00510DDB">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510DDB" w:rsidRPr="00510DDB" w14:paraId="5AA66F67" w14:textId="77777777" w:rsidTr="00DF45BB">
        <w:tc>
          <w:tcPr>
            <w:tcW w:w="2906" w:type="dxa"/>
            <w:hideMark/>
          </w:tcPr>
          <w:p w14:paraId="4FE33649" w14:textId="77777777" w:rsidR="00510DDB" w:rsidRPr="00510DDB" w:rsidRDefault="00510DDB" w:rsidP="00510DDB">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Žig in podpis ponudnika:</w:t>
            </w:r>
          </w:p>
        </w:tc>
      </w:tr>
    </w:tbl>
    <w:p w14:paraId="3E0C96F0" w14:textId="50B3AF80" w:rsidR="00510DDB" w:rsidRDefault="00510DDB" w:rsidP="00510DDB">
      <w:pPr>
        <w:spacing w:after="0" w:line="240" w:lineRule="auto"/>
        <w:rPr>
          <w:rFonts w:ascii="Times New Roman" w:eastAsia="Times New Roman" w:hAnsi="Times New Roman" w:cs="Times New Roman"/>
          <w:b/>
          <w:szCs w:val="24"/>
          <w:u w:val="single"/>
          <w:lang w:eastAsia="sl-SI"/>
        </w:rPr>
      </w:pPr>
    </w:p>
    <w:p w14:paraId="1860B378" w14:textId="50D1C0A2" w:rsidR="005C6453" w:rsidRDefault="005C6453" w:rsidP="00510DDB">
      <w:pPr>
        <w:spacing w:after="0" w:line="240" w:lineRule="auto"/>
        <w:rPr>
          <w:rFonts w:ascii="Times New Roman" w:eastAsia="Times New Roman" w:hAnsi="Times New Roman" w:cs="Times New Roman"/>
          <w:b/>
          <w:szCs w:val="24"/>
          <w:u w:val="single"/>
          <w:lang w:eastAsia="sl-SI"/>
        </w:rPr>
      </w:pPr>
    </w:p>
    <w:p w14:paraId="19D7EFFB" w14:textId="0C1E1D98" w:rsidR="005C6453" w:rsidRDefault="005C6453" w:rsidP="00510DDB">
      <w:pPr>
        <w:spacing w:after="0" w:line="240" w:lineRule="auto"/>
        <w:rPr>
          <w:rFonts w:ascii="Times New Roman" w:eastAsia="Times New Roman" w:hAnsi="Times New Roman" w:cs="Times New Roman"/>
          <w:b/>
          <w:szCs w:val="24"/>
          <w:u w:val="single"/>
          <w:lang w:eastAsia="sl-SI"/>
        </w:rPr>
      </w:pPr>
    </w:p>
    <w:p w14:paraId="7A62068A" w14:textId="1DA1D06D" w:rsidR="005C6453" w:rsidRDefault="005C6453" w:rsidP="00510DDB">
      <w:pPr>
        <w:spacing w:after="0" w:line="240" w:lineRule="auto"/>
        <w:rPr>
          <w:rFonts w:ascii="Times New Roman" w:eastAsia="Times New Roman" w:hAnsi="Times New Roman" w:cs="Times New Roman"/>
          <w:b/>
          <w:szCs w:val="24"/>
          <w:u w:val="single"/>
          <w:lang w:eastAsia="sl-SI"/>
        </w:rPr>
      </w:pPr>
    </w:p>
    <w:p w14:paraId="63C5957A" w14:textId="2E0445C9" w:rsidR="005C6453" w:rsidRDefault="005C6453" w:rsidP="00510DDB">
      <w:pPr>
        <w:spacing w:after="0" w:line="240" w:lineRule="auto"/>
        <w:rPr>
          <w:rFonts w:ascii="Times New Roman" w:eastAsia="Times New Roman" w:hAnsi="Times New Roman" w:cs="Times New Roman"/>
          <w:b/>
          <w:szCs w:val="24"/>
          <w:u w:val="single"/>
          <w:lang w:eastAsia="sl-SI"/>
        </w:rPr>
      </w:pPr>
    </w:p>
    <w:p w14:paraId="74F5E909" w14:textId="18FA073E" w:rsidR="005C6453" w:rsidRDefault="005C6453" w:rsidP="00510DDB">
      <w:pPr>
        <w:spacing w:after="0" w:line="240" w:lineRule="auto"/>
        <w:rPr>
          <w:rFonts w:ascii="Times New Roman" w:eastAsia="Times New Roman" w:hAnsi="Times New Roman" w:cs="Times New Roman"/>
          <w:b/>
          <w:szCs w:val="24"/>
          <w:u w:val="single"/>
          <w:lang w:eastAsia="sl-SI"/>
        </w:rPr>
      </w:pPr>
    </w:p>
    <w:p w14:paraId="4AF48A7F" w14:textId="22721416" w:rsidR="005C6453" w:rsidRDefault="005C6453" w:rsidP="00510DDB">
      <w:pPr>
        <w:spacing w:after="0" w:line="240" w:lineRule="auto"/>
        <w:rPr>
          <w:rFonts w:ascii="Times New Roman" w:eastAsia="Times New Roman" w:hAnsi="Times New Roman" w:cs="Times New Roman"/>
          <w:b/>
          <w:szCs w:val="24"/>
          <w:u w:val="single"/>
          <w:lang w:eastAsia="sl-SI"/>
        </w:rPr>
      </w:pPr>
    </w:p>
    <w:p w14:paraId="0D7963B1" w14:textId="04F22CA9" w:rsidR="005C6453" w:rsidRDefault="005C6453" w:rsidP="00510DDB">
      <w:pPr>
        <w:spacing w:after="0" w:line="240" w:lineRule="auto"/>
        <w:rPr>
          <w:rFonts w:ascii="Times New Roman" w:eastAsia="Times New Roman" w:hAnsi="Times New Roman" w:cs="Times New Roman"/>
          <w:b/>
          <w:szCs w:val="24"/>
          <w:u w:val="single"/>
          <w:lang w:eastAsia="sl-SI"/>
        </w:rPr>
      </w:pPr>
    </w:p>
    <w:p w14:paraId="59A7FB14" w14:textId="1C580423" w:rsidR="005C6453" w:rsidRDefault="005C6453" w:rsidP="00510DDB">
      <w:pPr>
        <w:spacing w:after="0" w:line="240" w:lineRule="auto"/>
        <w:rPr>
          <w:rFonts w:ascii="Times New Roman" w:eastAsia="Times New Roman" w:hAnsi="Times New Roman" w:cs="Times New Roman"/>
          <w:b/>
          <w:szCs w:val="24"/>
          <w:u w:val="single"/>
          <w:lang w:eastAsia="sl-SI"/>
        </w:rPr>
      </w:pPr>
    </w:p>
    <w:p w14:paraId="77A36C55" w14:textId="537FECDE" w:rsidR="005C6453" w:rsidRDefault="005C6453" w:rsidP="00510DDB">
      <w:pPr>
        <w:spacing w:after="0" w:line="240" w:lineRule="auto"/>
        <w:rPr>
          <w:rFonts w:ascii="Times New Roman" w:eastAsia="Times New Roman" w:hAnsi="Times New Roman" w:cs="Times New Roman"/>
          <w:b/>
          <w:szCs w:val="24"/>
          <w:u w:val="single"/>
          <w:lang w:eastAsia="sl-SI"/>
        </w:rPr>
      </w:pPr>
    </w:p>
    <w:p w14:paraId="6DAEE161" w14:textId="6909332F" w:rsidR="005C6453" w:rsidRDefault="005C6453" w:rsidP="00510DDB">
      <w:pPr>
        <w:spacing w:after="0" w:line="240" w:lineRule="auto"/>
        <w:rPr>
          <w:rFonts w:ascii="Times New Roman" w:eastAsia="Times New Roman" w:hAnsi="Times New Roman" w:cs="Times New Roman"/>
          <w:b/>
          <w:szCs w:val="24"/>
          <w:u w:val="single"/>
          <w:lang w:eastAsia="sl-SI"/>
        </w:rPr>
      </w:pPr>
    </w:p>
    <w:p w14:paraId="20FD701D" w14:textId="35C2BA70" w:rsidR="005C6453" w:rsidRDefault="005C6453" w:rsidP="00510DDB">
      <w:pPr>
        <w:spacing w:after="0" w:line="240" w:lineRule="auto"/>
        <w:rPr>
          <w:rFonts w:ascii="Times New Roman" w:eastAsia="Times New Roman" w:hAnsi="Times New Roman" w:cs="Times New Roman"/>
          <w:b/>
          <w:szCs w:val="24"/>
          <w:u w:val="single"/>
          <w:lang w:eastAsia="sl-SI"/>
        </w:rPr>
      </w:pPr>
    </w:p>
    <w:p w14:paraId="0A77337B" w14:textId="19FEB287" w:rsidR="005C6453" w:rsidRDefault="005C6453" w:rsidP="00510DDB">
      <w:pPr>
        <w:spacing w:after="0" w:line="240" w:lineRule="auto"/>
        <w:rPr>
          <w:rFonts w:ascii="Times New Roman" w:eastAsia="Times New Roman" w:hAnsi="Times New Roman" w:cs="Times New Roman"/>
          <w:b/>
          <w:szCs w:val="24"/>
          <w:u w:val="single"/>
          <w:lang w:eastAsia="sl-SI"/>
        </w:rPr>
      </w:pPr>
    </w:p>
    <w:p w14:paraId="5B13AB66" w14:textId="1CA35767" w:rsidR="005C6453" w:rsidRDefault="005C6453" w:rsidP="00510DDB">
      <w:pPr>
        <w:spacing w:after="0" w:line="240" w:lineRule="auto"/>
        <w:rPr>
          <w:rFonts w:ascii="Times New Roman" w:eastAsia="Times New Roman" w:hAnsi="Times New Roman" w:cs="Times New Roman"/>
          <w:b/>
          <w:szCs w:val="24"/>
          <w:u w:val="single"/>
          <w:lang w:eastAsia="sl-SI"/>
        </w:rPr>
      </w:pPr>
    </w:p>
    <w:p w14:paraId="415CBABF" w14:textId="1D75114C" w:rsidR="005C6453" w:rsidRDefault="005C6453" w:rsidP="00510DDB">
      <w:pPr>
        <w:spacing w:after="0" w:line="240" w:lineRule="auto"/>
        <w:rPr>
          <w:rFonts w:ascii="Times New Roman" w:eastAsia="Times New Roman" w:hAnsi="Times New Roman" w:cs="Times New Roman"/>
          <w:b/>
          <w:szCs w:val="24"/>
          <w:u w:val="single"/>
          <w:lang w:eastAsia="sl-SI"/>
        </w:rPr>
      </w:pPr>
    </w:p>
    <w:p w14:paraId="2F255745" w14:textId="4691B08E" w:rsidR="005C6453" w:rsidRDefault="005C6453" w:rsidP="00510DDB">
      <w:pPr>
        <w:spacing w:after="0" w:line="240" w:lineRule="auto"/>
        <w:rPr>
          <w:rFonts w:ascii="Times New Roman" w:eastAsia="Times New Roman" w:hAnsi="Times New Roman" w:cs="Times New Roman"/>
          <w:b/>
          <w:szCs w:val="24"/>
          <w:u w:val="single"/>
          <w:lang w:eastAsia="sl-SI"/>
        </w:rPr>
      </w:pPr>
    </w:p>
    <w:p w14:paraId="5E2F2428" w14:textId="518AF3F0" w:rsidR="005C6453" w:rsidRDefault="005C6453" w:rsidP="00510DDB">
      <w:pPr>
        <w:spacing w:after="0" w:line="240" w:lineRule="auto"/>
        <w:rPr>
          <w:rFonts w:ascii="Times New Roman" w:eastAsia="Times New Roman" w:hAnsi="Times New Roman" w:cs="Times New Roman"/>
          <w:b/>
          <w:szCs w:val="24"/>
          <w:u w:val="single"/>
          <w:lang w:eastAsia="sl-SI"/>
        </w:rPr>
      </w:pPr>
    </w:p>
    <w:p w14:paraId="5ABD1D1F" w14:textId="24130D6C" w:rsidR="005C6453" w:rsidRDefault="005C6453" w:rsidP="00510DDB">
      <w:pPr>
        <w:spacing w:after="0" w:line="240" w:lineRule="auto"/>
        <w:rPr>
          <w:rFonts w:ascii="Times New Roman" w:eastAsia="Times New Roman" w:hAnsi="Times New Roman" w:cs="Times New Roman"/>
          <w:b/>
          <w:szCs w:val="24"/>
          <w:u w:val="single"/>
          <w:lang w:eastAsia="sl-SI"/>
        </w:rPr>
      </w:pPr>
    </w:p>
    <w:p w14:paraId="09F6B5F0" w14:textId="58AE7986" w:rsidR="005C6453" w:rsidRDefault="005C6453" w:rsidP="00510DDB">
      <w:pPr>
        <w:spacing w:after="0" w:line="240" w:lineRule="auto"/>
        <w:rPr>
          <w:rFonts w:ascii="Times New Roman" w:eastAsia="Times New Roman" w:hAnsi="Times New Roman" w:cs="Times New Roman"/>
          <w:b/>
          <w:szCs w:val="24"/>
          <w:u w:val="single"/>
          <w:lang w:eastAsia="sl-SI"/>
        </w:rPr>
      </w:pPr>
    </w:p>
    <w:p w14:paraId="3878F281" w14:textId="12FC1D20" w:rsidR="005C6453" w:rsidRDefault="005C6453" w:rsidP="00510DDB">
      <w:pPr>
        <w:spacing w:after="0" w:line="240" w:lineRule="auto"/>
        <w:rPr>
          <w:rFonts w:ascii="Times New Roman" w:eastAsia="Times New Roman" w:hAnsi="Times New Roman" w:cs="Times New Roman"/>
          <w:b/>
          <w:szCs w:val="24"/>
          <w:u w:val="single"/>
          <w:lang w:eastAsia="sl-SI"/>
        </w:rPr>
      </w:pPr>
    </w:p>
    <w:p w14:paraId="6CF61B6E" w14:textId="38873DC0" w:rsidR="005C6453" w:rsidRDefault="005C6453" w:rsidP="00510DDB">
      <w:pPr>
        <w:spacing w:after="0" w:line="240" w:lineRule="auto"/>
        <w:rPr>
          <w:rFonts w:ascii="Times New Roman" w:eastAsia="Times New Roman" w:hAnsi="Times New Roman" w:cs="Times New Roman"/>
          <w:b/>
          <w:szCs w:val="24"/>
          <w:u w:val="single"/>
          <w:lang w:eastAsia="sl-SI"/>
        </w:rPr>
      </w:pPr>
    </w:p>
    <w:p w14:paraId="3758D314" w14:textId="65A6886B" w:rsidR="005C6453" w:rsidRDefault="005C6453" w:rsidP="00510DDB">
      <w:pPr>
        <w:spacing w:after="0" w:line="240" w:lineRule="auto"/>
        <w:rPr>
          <w:rFonts w:ascii="Times New Roman" w:eastAsia="Times New Roman" w:hAnsi="Times New Roman" w:cs="Times New Roman"/>
          <w:b/>
          <w:szCs w:val="24"/>
          <w:u w:val="single"/>
          <w:lang w:eastAsia="sl-SI"/>
        </w:rPr>
      </w:pPr>
    </w:p>
    <w:p w14:paraId="40CC6F20" w14:textId="7DCFFAEF" w:rsidR="005C6453" w:rsidRDefault="005C6453" w:rsidP="00510DDB">
      <w:pPr>
        <w:spacing w:after="0" w:line="240" w:lineRule="auto"/>
        <w:rPr>
          <w:rFonts w:ascii="Times New Roman" w:eastAsia="Times New Roman" w:hAnsi="Times New Roman" w:cs="Times New Roman"/>
          <w:b/>
          <w:szCs w:val="24"/>
          <w:u w:val="single"/>
          <w:lang w:eastAsia="sl-SI"/>
        </w:rPr>
      </w:pPr>
    </w:p>
    <w:p w14:paraId="2EDA9AA3" w14:textId="63B6D5FB" w:rsidR="005C6453" w:rsidRDefault="005C6453" w:rsidP="00510DDB">
      <w:pPr>
        <w:spacing w:after="0" w:line="240" w:lineRule="auto"/>
        <w:rPr>
          <w:rFonts w:ascii="Times New Roman" w:eastAsia="Times New Roman" w:hAnsi="Times New Roman" w:cs="Times New Roman"/>
          <w:b/>
          <w:szCs w:val="24"/>
          <w:u w:val="single"/>
          <w:lang w:eastAsia="sl-SI"/>
        </w:rPr>
      </w:pPr>
    </w:p>
    <w:p w14:paraId="783BF970" w14:textId="2FDD362C" w:rsidR="005C6453" w:rsidRDefault="005C6453" w:rsidP="00510DDB">
      <w:pPr>
        <w:spacing w:after="0" w:line="240" w:lineRule="auto"/>
        <w:rPr>
          <w:rFonts w:ascii="Times New Roman" w:eastAsia="Times New Roman" w:hAnsi="Times New Roman" w:cs="Times New Roman"/>
          <w:b/>
          <w:szCs w:val="24"/>
          <w:u w:val="single"/>
          <w:lang w:eastAsia="sl-SI"/>
        </w:rPr>
      </w:pPr>
    </w:p>
    <w:p w14:paraId="547412D2" w14:textId="0402DE28" w:rsidR="005C6453" w:rsidRDefault="005C6453" w:rsidP="00510DDB">
      <w:pPr>
        <w:spacing w:after="0" w:line="240" w:lineRule="auto"/>
        <w:rPr>
          <w:rFonts w:ascii="Times New Roman" w:eastAsia="Times New Roman" w:hAnsi="Times New Roman" w:cs="Times New Roman"/>
          <w:b/>
          <w:szCs w:val="24"/>
          <w:u w:val="single"/>
          <w:lang w:eastAsia="sl-SI"/>
        </w:rPr>
      </w:pPr>
    </w:p>
    <w:p w14:paraId="7D114C2A" w14:textId="1BA3EAD6" w:rsidR="005C6453" w:rsidRDefault="005C6453" w:rsidP="00510DDB">
      <w:pPr>
        <w:spacing w:after="0" w:line="240" w:lineRule="auto"/>
        <w:rPr>
          <w:rFonts w:ascii="Times New Roman" w:eastAsia="Times New Roman" w:hAnsi="Times New Roman" w:cs="Times New Roman"/>
          <w:b/>
          <w:szCs w:val="24"/>
          <w:u w:val="single"/>
          <w:lang w:eastAsia="sl-SI"/>
        </w:rPr>
      </w:pPr>
    </w:p>
    <w:p w14:paraId="7A74C5B7" w14:textId="6CD2039A" w:rsidR="005C6453" w:rsidRDefault="005C6453" w:rsidP="00510DDB">
      <w:pPr>
        <w:spacing w:after="0" w:line="240" w:lineRule="auto"/>
        <w:rPr>
          <w:rFonts w:ascii="Times New Roman" w:eastAsia="Times New Roman" w:hAnsi="Times New Roman" w:cs="Times New Roman"/>
          <w:b/>
          <w:szCs w:val="24"/>
          <w:u w:val="single"/>
          <w:lang w:eastAsia="sl-SI"/>
        </w:rPr>
      </w:pPr>
    </w:p>
    <w:p w14:paraId="4FE10A2E" w14:textId="07505B75" w:rsidR="005C6453" w:rsidRDefault="005C6453" w:rsidP="00510DDB">
      <w:pPr>
        <w:spacing w:after="0" w:line="240" w:lineRule="auto"/>
        <w:rPr>
          <w:rFonts w:ascii="Times New Roman" w:eastAsia="Times New Roman" w:hAnsi="Times New Roman" w:cs="Times New Roman"/>
          <w:b/>
          <w:szCs w:val="24"/>
          <w:u w:val="single"/>
          <w:lang w:eastAsia="sl-SI"/>
        </w:rPr>
      </w:pPr>
    </w:p>
    <w:p w14:paraId="30D15BB1" w14:textId="77777777" w:rsidR="005C6453" w:rsidRDefault="005C6453" w:rsidP="00510DDB">
      <w:pPr>
        <w:spacing w:after="0" w:line="240" w:lineRule="auto"/>
        <w:rPr>
          <w:rFonts w:ascii="Times New Roman" w:eastAsia="Times New Roman" w:hAnsi="Times New Roman" w:cs="Times New Roman"/>
          <w:b/>
          <w:szCs w:val="24"/>
          <w:u w:val="single"/>
          <w:lang w:eastAsia="sl-SI"/>
        </w:rPr>
      </w:pPr>
    </w:p>
    <w:p w14:paraId="1048447D" w14:textId="3F7835EB" w:rsidR="005C6453" w:rsidRDefault="005C6453" w:rsidP="00510DDB">
      <w:pPr>
        <w:spacing w:after="0" w:line="240" w:lineRule="auto"/>
        <w:rPr>
          <w:rFonts w:ascii="Times New Roman" w:eastAsia="Times New Roman" w:hAnsi="Times New Roman" w:cs="Times New Roman"/>
          <w:b/>
          <w:szCs w:val="24"/>
          <w:u w:val="single"/>
          <w:lang w:eastAsia="sl-SI"/>
        </w:rPr>
      </w:pPr>
    </w:p>
    <w:p w14:paraId="01B94F4B" w14:textId="3D239855" w:rsidR="005C6453" w:rsidRDefault="005C6453" w:rsidP="00510DDB">
      <w:pPr>
        <w:spacing w:after="0" w:line="240" w:lineRule="auto"/>
        <w:rPr>
          <w:rFonts w:ascii="Times New Roman" w:eastAsia="Times New Roman" w:hAnsi="Times New Roman" w:cs="Times New Roman"/>
          <w:b/>
          <w:szCs w:val="24"/>
          <w:u w:val="single"/>
          <w:lang w:eastAsia="sl-SI"/>
        </w:rPr>
      </w:pPr>
    </w:p>
    <w:p w14:paraId="1997D58B" w14:textId="70E7E5BF" w:rsidR="005C6453" w:rsidRDefault="005C6453" w:rsidP="00510DDB">
      <w:pPr>
        <w:spacing w:after="0" w:line="240" w:lineRule="auto"/>
        <w:rPr>
          <w:rFonts w:ascii="Times New Roman" w:eastAsia="Times New Roman" w:hAnsi="Times New Roman" w:cs="Times New Roman"/>
          <w:b/>
          <w:szCs w:val="24"/>
          <w:u w:val="single"/>
          <w:lang w:eastAsia="sl-SI"/>
        </w:rPr>
      </w:pPr>
    </w:p>
    <w:p w14:paraId="0B65CFB2" w14:textId="5BDD8427" w:rsidR="005C6453" w:rsidRDefault="005C6453" w:rsidP="00510DDB">
      <w:pPr>
        <w:spacing w:after="0" w:line="240" w:lineRule="auto"/>
        <w:rPr>
          <w:rFonts w:ascii="Times New Roman" w:eastAsia="Times New Roman" w:hAnsi="Times New Roman" w:cs="Times New Roman"/>
          <w:b/>
          <w:szCs w:val="24"/>
          <w:u w:val="single"/>
          <w:lang w:eastAsia="sl-SI"/>
        </w:rPr>
      </w:pPr>
    </w:p>
    <w:p w14:paraId="5C23B79D" w14:textId="6147EE01" w:rsidR="005C6453" w:rsidRDefault="005C6453" w:rsidP="00510DDB">
      <w:pPr>
        <w:spacing w:after="0" w:line="240" w:lineRule="auto"/>
        <w:rPr>
          <w:rFonts w:ascii="Times New Roman" w:eastAsia="Times New Roman" w:hAnsi="Times New Roman" w:cs="Times New Roman"/>
          <w:b/>
          <w:szCs w:val="24"/>
          <w:u w:val="single"/>
          <w:lang w:eastAsia="sl-SI"/>
        </w:rPr>
      </w:pPr>
    </w:p>
    <w:p w14:paraId="1F8292C1" w14:textId="6F44A949" w:rsidR="005C6453" w:rsidRDefault="005C6453" w:rsidP="00510DDB">
      <w:pPr>
        <w:spacing w:after="0" w:line="240" w:lineRule="auto"/>
        <w:rPr>
          <w:rFonts w:ascii="Times New Roman" w:eastAsia="Times New Roman" w:hAnsi="Times New Roman" w:cs="Times New Roman"/>
          <w:b/>
          <w:szCs w:val="24"/>
          <w:u w:val="single"/>
          <w:lang w:eastAsia="sl-SI"/>
        </w:rPr>
      </w:pPr>
    </w:p>
    <w:p w14:paraId="381F580C" w14:textId="25818806" w:rsidR="005C6453" w:rsidRDefault="005C6453" w:rsidP="00510DDB">
      <w:pPr>
        <w:spacing w:after="0" w:line="240" w:lineRule="auto"/>
        <w:rPr>
          <w:rFonts w:ascii="Times New Roman" w:eastAsia="Times New Roman" w:hAnsi="Times New Roman" w:cs="Times New Roman"/>
          <w:b/>
          <w:szCs w:val="24"/>
          <w:u w:val="single"/>
          <w:lang w:eastAsia="sl-SI"/>
        </w:rPr>
      </w:pPr>
    </w:p>
    <w:p w14:paraId="754C027A" w14:textId="0007FA49" w:rsidR="005C6453" w:rsidRDefault="005C6453" w:rsidP="00510DDB">
      <w:pPr>
        <w:spacing w:after="0" w:line="240" w:lineRule="auto"/>
        <w:rPr>
          <w:rFonts w:ascii="Times New Roman" w:eastAsia="Times New Roman" w:hAnsi="Times New Roman" w:cs="Times New Roman"/>
          <w:b/>
          <w:szCs w:val="24"/>
          <w:u w:val="single"/>
          <w:lang w:eastAsia="sl-SI"/>
        </w:rPr>
      </w:pPr>
    </w:p>
    <w:p w14:paraId="4D196EA7" w14:textId="77777777" w:rsidR="005C6453" w:rsidRPr="00510DDB" w:rsidRDefault="005C6453" w:rsidP="00510DDB">
      <w:pPr>
        <w:spacing w:after="0" w:line="240" w:lineRule="auto"/>
        <w:rPr>
          <w:rFonts w:ascii="Times New Roman" w:eastAsia="Times New Roman" w:hAnsi="Times New Roman" w:cs="Times New Roman"/>
          <w:b/>
          <w:szCs w:val="24"/>
          <w:u w:val="single"/>
          <w:lang w:eastAsia="sl-SI"/>
        </w:rPr>
      </w:pPr>
    </w:p>
    <w:p w14:paraId="670F4311"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b/>
          <w:sz w:val="24"/>
          <w:szCs w:val="24"/>
          <w:lang w:eastAsia="sl-SI"/>
        </w:rPr>
        <w:t>OBR-4</w:t>
      </w:r>
    </w:p>
    <w:p w14:paraId="4F8CC6D4" w14:textId="77777777" w:rsidR="00510DDB" w:rsidRPr="00510DDB" w:rsidRDefault="00510DDB" w:rsidP="00510DDB">
      <w:pPr>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ZASTOPSTVU </w:t>
      </w:r>
    </w:p>
    <w:p w14:paraId="66B4A32E" w14:textId="77777777" w:rsidR="00510DDB" w:rsidRPr="00510DDB" w:rsidRDefault="00510DDB" w:rsidP="00510DDB">
      <w:pPr>
        <w:spacing w:after="0" w:line="240" w:lineRule="auto"/>
        <w:jc w:val="center"/>
        <w:rPr>
          <w:rFonts w:ascii="Times New Roman" w:eastAsia="Times New Roman" w:hAnsi="Times New Roman" w:cs="Times New Roman"/>
          <w:b/>
          <w:sz w:val="28"/>
          <w:szCs w:val="28"/>
          <w:lang w:eastAsia="sl-SI"/>
        </w:rPr>
      </w:pPr>
    </w:p>
    <w:p w14:paraId="3AE518B1" w14:textId="77777777" w:rsidR="00510DDB" w:rsidRPr="00510DDB" w:rsidRDefault="00510DDB" w:rsidP="00510DDB">
      <w:pPr>
        <w:spacing w:after="0" w:line="240" w:lineRule="auto"/>
        <w:jc w:val="center"/>
        <w:rPr>
          <w:rFonts w:ascii="Times New Roman" w:eastAsia="Times New Roman" w:hAnsi="Times New Roman" w:cs="Times New Roman"/>
          <w:b/>
          <w:sz w:val="28"/>
          <w:szCs w:val="28"/>
          <w:lang w:eastAsia="sl-SI"/>
        </w:rPr>
      </w:pPr>
    </w:p>
    <w:p w14:paraId="01F1173F" w14:textId="77777777" w:rsidR="00510DDB" w:rsidRPr="00510DDB" w:rsidRDefault="00510DDB" w:rsidP="00510DDB">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Ponudnik:</w:t>
      </w:r>
    </w:p>
    <w:p w14:paraId="1915704E" w14:textId="77777777" w:rsidR="00510DDB" w:rsidRPr="00510DDB" w:rsidRDefault="00510DDB" w:rsidP="00510DDB">
      <w:pPr>
        <w:spacing w:after="0" w:line="240" w:lineRule="auto"/>
        <w:jc w:val="center"/>
        <w:rPr>
          <w:rFonts w:ascii="Times New Roman" w:eastAsia="Times New Roman" w:hAnsi="Times New Roman" w:cs="Times New Roman"/>
          <w:b/>
          <w:lang w:eastAsia="sl-SI"/>
        </w:rPr>
      </w:pPr>
    </w:p>
    <w:p w14:paraId="66821E74" w14:textId="77777777" w:rsidR="00510DDB" w:rsidRPr="00510DDB" w:rsidRDefault="00510DDB" w:rsidP="00510DDB">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28D728E0" w14:textId="77777777" w:rsidR="00510DDB" w:rsidRPr="00510DDB" w:rsidRDefault="00510DDB" w:rsidP="00510DDB">
      <w:pPr>
        <w:spacing w:after="0" w:line="240" w:lineRule="auto"/>
        <w:rPr>
          <w:rFonts w:ascii="Times New Roman" w:eastAsia="Times New Roman" w:hAnsi="Times New Roman" w:cs="Times New Roman"/>
          <w:lang w:eastAsia="sl-SI"/>
        </w:rPr>
      </w:pPr>
    </w:p>
    <w:p w14:paraId="6147DFF5" w14:textId="77777777" w:rsidR="00510DDB" w:rsidRPr="00510DDB" w:rsidRDefault="00510DDB" w:rsidP="00510DDB">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______________________________ </w:t>
      </w:r>
    </w:p>
    <w:p w14:paraId="1D6797E4" w14:textId="77777777" w:rsidR="00510DDB" w:rsidRPr="00510DDB" w:rsidRDefault="00510DDB" w:rsidP="00510DDB">
      <w:pPr>
        <w:spacing w:after="0" w:line="240" w:lineRule="auto"/>
        <w:rPr>
          <w:rFonts w:ascii="Times New Roman" w:eastAsia="Times New Roman" w:hAnsi="Times New Roman" w:cs="Times New Roman"/>
          <w:lang w:eastAsia="sl-SI"/>
        </w:rPr>
      </w:pPr>
    </w:p>
    <w:p w14:paraId="2A3AD029" w14:textId="77777777" w:rsidR="00510DDB" w:rsidRPr="00510DDB" w:rsidRDefault="00510DDB" w:rsidP="00510DDB">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2D506F91" w14:textId="77777777" w:rsidR="00510DDB" w:rsidRPr="00510DDB" w:rsidRDefault="00510DDB" w:rsidP="00510DDB">
      <w:pPr>
        <w:autoSpaceDE w:val="0"/>
        <w:autoSpaceDN w:val="0"/>
        <w:adjustRightInd w:val="0"/>
        <w:spacing w:after="0" w:line="240" w:lineRule="auto"/>
        <w:rPr>
          <w:rFonts w:ascii="Times New Roman" w:eastAsia="Calibri" w:hAnsi="Times New Roman" w:cs="Times New Roman"/>
        </w:rPr>
      </w:pPr>
    </w:p>
    <w:p w14:paraId="01D4C9C6" w14:textId="77777777" w:rsidR="00510DDB" w:rsidRPr="00510DDB" w:rsidRDefault="00510DDB" w:rsidP="00510DDB">
      <w:pPr>
        <w:spacing w:after="0" w:line="240" w:lineRule="auto"/>
        <w:rPr>
          <w:rFonts w:ascii="Times New Roman" w:eastAsia="Times New Roman" w:hAnsi="Times New Roman" w:cs="Times New Roman"/>
          <w:b/>
          <w:lang w:eastAsia="sl-SI"/>
        </w:rPr>
      </w:pPr>
    </w:p>
    <w:p w14:paraId="5B4D57F7" w14:textId="77777777" w:rsidR="00510DDB" w:rsidRPr="00510DDB" w:rsidRDefault="00510DDB" w:rsidP="00510DDB">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Obvezne priloge</w:t>
      </w:r>
    </w:p>
    <w:p w14:paraId="413490EC" w14:textId="77777777" w:rsidR="00510DDB" w:rsidRPr="00510DDB" w:rsidRDefault="00510DDB" w:rsidP="00510DDB">
      <w:pPr>
        <w:spacing w:after="0" w:line="240" w:lineRule="auto"/>
        <w:ind w:left="360"/>
        <w:jc w:val="both"/>
        <w:rPr>
          <w:rFonts w:ascii="Times New Roman" w:eastAsia="Times New Roman" w:hAnsi="Times New Roman" w:cs="Times New Roman"/>
          <w:i/>
          <w:lang w:eastAsia="sl-SI"/>
        </w:rPr>
      </w:pPr>
    </w:p>
    <w:p w14:paraId="18A897B0" w14:textId="77777777" w:rsidR="00510DDB" w:rsidRPr="00510DDB" w:rsidRDefault="00510DDB" w:rsidP="00510DDB">
      <w:pPr>
        <w:spacing w:after="0" w:line="240" w:lineRule="auto"/>
        <w:rPr>
          <w:rFonts w:ascii="Times New Roman" w:eastAsia="Times New Roman" w:hAnsi="Times New Roman" w:cs="Times New Roman"/>
          <w:i/>
          <w:sz w:val="20"/>
          <w:szCs w:val="20"/>
          <w:lang w:eastAsia="sl-SI"/>
        </w:rPr>
      </w:pPr>
    </w:p>
    <w:p w14:paraId="16CFE846" w14:textId="77777777" w:rsidR="00510DDB" w:rsidRPr="00510DDB" w:rsidRDefault="00510DDB" w:rsidP="00510DDB">
      <w:pPr>
        <w:numPr>
          <w:ilvl w:val="0"/>
          <w:numId w:val="6"/>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tovrstnih aparatov. Izjava mora biti potrjena z žigom ter podpisom proizvajalca.</w:t>
      </w:r>
    </w:p>
    <w:p w14:paraId="410E74C9" w14:textId="77777777" w:rsidR="00510DDB" w:rsidRPr="00510DDB" w:rsidRDefault="00510DDB" w:rsidP="00510DDB">
      <w:pPr>
        <w:spacing w:after="0" w:line="240" w:lineRule="auto"/>
        <w:ind w:left="360"/>
        <w:jc w:val="both"/>
        <w:rPr>
          <w:rFonts w:ascii="Times New Roman" w:eastAsia="Times New Roman" w:hAnsi="Times New Roman" w:cs="Times New Roman"/>
          <w:lang w:eastAsia="sl-SI"/>
        </w:rPr>
      </w:pPr>
    </w:p>
    <w:p w14:paraId="62A31510" w14:textId="77777777" w:rsidR="00510DDB" w:rsidRPr="00510DDB" w:rsidRDefault="00510DDB" w:rsidP="00510DDB">
      <w:pPr>
        <w:numPr>
          <w:ilvl w:val="0"/>
          <w:numId w:val="6"/>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originalnega potrošnega materiala potrebnega za delovanje aparatov. Izjava mora biti  potrjena z žigom ter podpisom proizvajalca.</w:t>
      </w:r>
    </w:p>
    <w:p w14:paraId="256C030C" w14:textId="77777777" w:rsidR="00510DDB" w:rsidRPr="00510DDB" w:rsidRDefault="00510DDB" w:rsidP="00510DDB">
      <w:pPr>
        <w:spacing w:after="0" w:line="240" w:lineRule="auto"/>
        <w:jc w:val="both"/>
        <w:rPr>
          <w:rFonts w:ascii="Times New Roman" w:eastAsia="Times New Roman" w:hAnsi="Times New Roman" w:cs="Times New Roman"/>
          <w:lang w:eastAsia="sl-SI"/>
        </w:rPr>
      </w:pPr>
    </w:p>
    <w:p w14:paraId="3BBD9CFB" w14:textId="77777777" w:rsidR="00510DDB" w:rsidRPr="00510DDB" w:rsidRDefault="00510DDB" w:rsidP="00510DDB">
      <w:pPr>
        <w:numPr>
          <w:ilvl w:val="0"/>
          <w:numId w:val="6"/>
        </w:num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V letu 2021  veljavna pisna pooblastila proizvajalcev, ki so proizvedli ponujeno opremo, s katerim pooblaščajo zgoraj navedeni servis za servisiranje opreme in dobavo rezervnih delov.</w:t>
      </w:r>
    </w:p>
    <w:p w14:paraId="743C16CE"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4043E3EF" w14:textId="77777777" w:rsidR="00510DDB" w:rsidRPr="00510DDB" w:rsidRDefault="00510DDB" w:rsidP="00510DDB">
      <w:pPr>
        <w:numPr>
          <w:ilvl w:val="0"/>
          <w:numId w:val="6"/>
        </w:num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78C0E7C" w14:textId="77777777" w:rsidR="00510DDB" w:rsidRPr="00510DDB" w:rsidRDefault="00510DDB" w:rsidP="00510DDB">
      <w:pPr>
        <w:spacing w:after="0" w:line="240" w:lineRule="auto"/>
        <w:rPr>
          <w:rFonts w:ascii="Times New Roman" w:eastAsia="Times New Roman" w:hAnsi="Times New Roman" w:cs="Times New Roman"/>
          <w:lang w:eastAsia="sl-SI"/>
        </w:rPr>
      </w:pPr>
    </w:p>
    <w:p w14:paraId="2314698A" w14:textId="77777777" w:rsidR="00510DDB" w:rsidRPr="00510DDB" w:rsidRDefault="00510DDB" w:rsidP="00510DDB">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Kraj in datum: __________________________</w:t>
      </w:r>
    </w:p>
    <w:p w14:paraId="61219957" w14:textId="77777777" w:rsidR="00510DDB" w:rsidRPr="00510DDB" w:rsidRDefault="00510DDB" w:rsidP="00510DDB">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510DDB" w:rsidRPr="00510DDB" w14:paraId="04AFD207" w14:textId="77777777" w:rsidTr="00DF45BB">
        <w:tc>
          <w:tcPr>
            <w:tcW w:w="2906" w:type="dxa"/>
            <w:hideMark/>
          </w:tcPr>
          <w:p w14:paraId="61048003" w14:textId="77777777" w:rsidR="00510DDB" w:rsidRPr="00510DDB" w:rsidRDefault="00510DDB" w:rsidP="00510DDB">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Žig in podpis ponudnika:</w:t>
            </w:r>
          </w:p>
        </w:tc>
      </w:tr>
    </w:tbl>
    <w:p w14:paraId="68190F56"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246E4A4F"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36257A0A"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56C79418" w14:textId="16B675E5" w:rsidR="00510DDB" w:rsidRDefault="00510DDB" w:rsidP="00510DDB">
      <w:pPr>
        <w:spacing w:after="0" w:line="240" w:lineRule="auto"/>
        <w:rPr>
          <w:rFonts w:ascii="Times New Roman" w:eastAsia="Times New Roman" w:hAnsi="Times New Roman" w:cs="Times New Roman"/>
          <w:sz w:val="24"/>
          <w:szCs w:val="24"/>
          <w:lang w:eastAsia="sl-SI"/>
        </w:rPr>
      </w:pPr>
    </w:p>
    <w:p w14:paraId="70D59327" w14:textId="4C7B2B84" w:rsidR="00510DDB" w:rsidRDefault="00510DDB" w:rsidP="00510DDB">
      <w:pPr>
        <w:spacing w:after="0" w:line="240" w:lineRule="auto"/>
        <w:rPr>
          <w:rFonts w:ascii="Times New Roman" w:eastAsia="Times New Roman" w:hAnsi="Times New Roman" w:cs="Times New Roman"/>
          <w:sz w:val="24"/>
          <w:szCs w:val="24"/>
          <w:lang w:eastAsia="sl-SI"/>
        </w:rPr>
      </w:pPr>
    </w:p>
    <w:p w14:paraId="2C41339B" w14:textId="5C65942E" w:rsidR="00510DDB" w:rsidRDefault="00510DDB" w:rsidP="00510DDB">
      <w:pPr>
        <w:spacing w:after="0" w:line="240" w:lineRule="auto"/>
        <w:rPr>
          <w:rFonts w:ascii="Times New Roman" w:eastAsia="Times New Roman" w:hAnsi="Times New Roman" w:cs="Times New Roman"/>
          <w:sz w:val="24"/>
          <w:szCs w:val="24"/>
          <w:lang w:eastAsia="sl-SI"/>
        </w:rPr>
      </w:pPr>
    </w:p>
    <w:p w14:paraId="3FF27E81" w14:textId="54EBF3E1" w:rsidR="00510DDB" w:rsidRDefault="00510DDB" w:rsidP="00510DDB">
      <w:pPr>
        <w:spacing w:after="0" w:line="240" w:lineRule="auto"/>
        <w:rPr>
          <w:rFonts w:ascii="Times New Roman" w:eastAsia="Times New Roman" w:hAnsi="Times New Roman" w:cs="Times New Roman"/>
          <w:sz w:val="24"/>
          <w:szCs w:val="24"/>
          <w:lang w:eastAsia="sl-SI"/>
        </w:rPr>
      </w:pPr>
    </w:p>
    <w:p w14:paraId="7AF7D07B" w14:textId="10060568" w:rsidR="00510DDB" w:rsidRDefault="00510DDB" w:rsidP="00510DDB">
      <w:pPr>
        <w:spacing w:after="0" w:line="240" w:lineRule="auto"/>
        <w:rPr>
          <w:rFonts w:ascii="Times New Roman" w:eastAsia="Times New Roman" w:hAnsi="Times New Roman" w:cs="Times New Roman"/>
          <w:sz w:val="24"/>
          <w:szCs w:val="24"/>
          <w:lang w:eastAsia="sl-SI"/>
        </w:rPr>
      </w:pPr>
    </w:p>
    <w:p w14:paraId="520A3109" w14:textId="6C080055" w:rsidR="00510DDB" w:rsidRDefault="00510DDB" w:rsidP="00510DDB">
      <w:pPr>
        <w:spacing w:after="0" w:line="240" w:lineRule="auto"/>
        <w:rPr>
          <w:rFonts w:ascii="Times New Roman" w:eastAsia="Times New Roman" w:hAnsi="Times New Roman" w:cs="Times New Roman"/>
          <w:sz w:val="24"/>
          <w:szCs w:val="24"/>
          <w:lang w:eastAsia="sl-SI"/>
        </w:rPr>
      </w:pPr>
    </w:p>
    <w:p w14:paraId="0A01A376" w14:textId="7BE88C9A" w:rsidR="00510DDB" w:rsidRDefault="00510DDB" w:rsidP="00510DDB">
      <w:pPr>
        <w:spacing w:after="0" w:line="240" w:lineRule="auto"/>
        <w:rPr>
          <w:rFonts w:ascii="Times New Roman" w:eastAsia="Times New Roman" w:hAnsi="Times New Roman" w:cs="Times New Roman"/>
          <w:sz w:val="24"/>
          <w:szCs w:val="24"/>
          <w:lang w:eastAsia="sl-SI"/>
        </w:rPr>
      </w:pPr>
    </w:p>
    <w:p w14:paraId="2366ECA1"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41893AFB"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48A875FE"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01C35DB4"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3EEE805B" w14:textId="77777777" w:rsidR="00510DDB" w:rsidRPr="00510DDB" w:rsidRDefault="00510DDB" w:rsidP="00510DDB">
      <w:pPr>
        <w:spacing w:after="0" w:line="240" w:lineRule="auto"/>
        <w:rPr>
          <w:rFonts w:ascii="Times New Roman" w:eastAsia="Times New Roman" w:hAnsi="Times New Roman" w:cs="Times New Roman"/>
          <w:b/>
          <w:szCs w:val="24"/>
          <w:u w:val="single"/>
          <w:lang w:eastAsia="sl-SI"/>
        </w:rPr>
      </w:pPr>
    </w:p>
    <w:p w14:paraId="5EBF0537" w14:textId="77777777" w:rsidR="00510DDB" w:rsidRPr="00510DDB" w:rsidRDefault="00510DDB" w:rsidP="00510DDB">
      <w:pPr>
        <w:spacing w:after="0" w:line="240" w:lineRule="auto"/>
        <w:rPr>
          <w:rFonts w:ascii="Times New Roman" w:eastAsia="Times New Roman" w:hAnsi="Times New Roman" w:cs="Times New Roman"/>
          <w:b/>
          <w:szCs w:val="24"/>
          <w:u w:val="single"/>
          <w:lang w:eastAsia="sl-SI"/>
        </w:rPr>
      </w:pPr>
      <w:r w:rsidRPr="00510DDB">
        <w:rPr>
          <w:rFonts w:ascii="Times New Roman" w:eastAsia="Times New Roman" w:hAnsi="Times New Roman" w:cs="Times New Roman"/>
          <w:b/>
          <w:szCs w:val="24"/>
          <w:u w:val="single"/>
          <w:lang w:eastAsia="sl-SI"/>
        </w:rPr>
        <w:t>I. Obvezna dokumentacija  ob dobavi opreme – informacija ponudniku. Dokumente ne prilagate ponudbi.</w:t>
      </w:r>
    </w:p>
    <w:p w14:paraId="6137FDDF" w14:textId="77777777" w:rsidR="00510DDB" w:rsidRPr="00510DDB" w:rsidRDefault="00510DDB" w:rsidP="00510DDB">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510DDB" w:rsidRPr="00510DDB" w14:paraId="76142820" w14:textId="77777777" w:rsidTr="00DF45BB">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3C134D9F" w14:textId="77777777" w:rsidR="00510DDB" w:rsidRPr="00510DDB" w:rsidRDefault="00510DDB" w:rsidP="00510DDB">
            <w:pPr>
              <w:spacing w:after="0" w:line="240" w:lineRule="auto"/>
              <w:ind w:left="108"/>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4B959F08" w14:textId="77777777" w:rsidR="00510DDB" w:rsidRPr="00510DDB" w:rsidRDefault="00510DDB" w:rsidP="00510DDB">
            <w:pPr>
              <w:spacing w:after="0" w:line="240" w:lineRule="auto"/>
              <w:ind w:left="108"/>
              <w:rPr>
                <w:rFonts w:ascii="Times New Roman" w:eastAsia="Times New Roman" w:hAnsi="Times New Roman" w:cs="Times New Roman"/>
                <w:b/>
                <w:sz w:val="20"/>
                <w:szCs w:val="20"/>
                <w:u w:val="single"/>
                <w:lang w:eastAsia="sl-SI"/>
              </w:rPr>
            </w:pPr>
            <w:r w:rsidRPr="00510DDB">
              <w:rPr>
                <w:rFonts w:ascii="Times New Roman" w:eastAsia="Times New Roman" w:hAnsi="Times New Roman" w:cs="Times New Roman"/>
                <w:b/>
                <w:sz w:val="20"/>
                <w:szCs w:val="20"/>
                <w:u w:val="single"/>
                <w:lang w:eastAsia="sl-SI"/>
              </w:rPr>
              <w:t>Skrbnik spremne dokumentacije medicinskega aparata</w:t>
            </w:r>
          </w:p>
          <w:p w14:paraId="4602E0AE" w14:textId="77777777" w:rsidR="00510DDB" w:rsidRPr="00510DDB" w:rsidRDefault="00510DDB" w:rsidP="00510DDB">
            <w:pPr>
              <w:spacing w:after="0" w:line="240" w:lineRule="auto"/>
              <w:ind w:left="108"/>
              <w:rPr>
                <w:rFonts w:ascii="Times New Roman" w:eastAsia="Times New Roman" w:hAnsi="Times New Roman" w:cs="Times New Roman"/>
                <w:b/>
                <w:sz w:val="20"/>
                <w:szCs w:val="20"/>
                <w:u w:val="single"/>
                <w:lang w:eastAsia="sl-SI"/>
              </w:rPr>
            </w:pPr>
          </w:p>
          <w:p w14:paraId="777246D4" w14:textId="77777777" w:rsidR="00510DDB" w:rsidRPr="00510DDB" w:rsidRDefault="00510DDB" w:rsidP="00510DDB">
            <w:pPr>
              <w:spacing w:after="0" w:line="240" w:lineRule="auto"/>
              <w:ind w:left="108"/>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Obkroži ustrezno.</w:t>
            </w:r>
          </w:p>
        </w:tc>
      </w:tr>
      <w:tr w:rsidR="00510DDB" w:rsidRPr="00510DDB" w14:paraId="03D5DC56"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54503A"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96C3F9"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49E8E785"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06BEC6"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28D16329"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510DDB" w:rsidRPr="00510DDB" w14:paraId="6192533E"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728AD0"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2. Originalno navodilo za uporabo v angleškem jeziku (»</w:t>
            </w:r>
            <w:proofErr w:type="spellStart"/>
            <w:r w:rsidRPr="00510DDB">
              <w:rPr>
                <w:rFonts w:ascii="Times New Roman" w:eastAsia="Times New Roman" w:hAnsi="Times New Roman" w:cs="Times New Roman"/>
                <w:sz w:val="20"/>
                <w:szCs w:val="20"/>
                <w:lang w:eastAsia="sl-SI"/>
              </w:rPr>
              <w:t>User</w:t>
            </w:r>
            <w:proofErr w:type="spellEnd"/>
            <w:r w:rsidRPr="00510DDB">
              <w:rPr>
                <w:rFonts w:ascii="Times New Roman" w:eastAsia="Times New Roman" w:hAnsi="Times New Roman" w:cs="Times New Roman"/>
                <w:sz w:val="20"/>
                <w:szCs w:val="20"/>
                <w:lang w:eastAsia="sl-SI"/>
              </w:rPr>
              <w:t xml:space="preserve"> </w:t>
            </w:r>
            <w:proofErr w:type="spellStart"/>
            <w:r w:rsidRPr="00510DDB">
              <w:rPr>
                <w:rFonts w:ascii="Times New Roman" w:eastAsia="Times New Roman" w:hAnsi="Times New Roman" w:cs="Times New Roman"/>
                <w:sz w:val="20"/>
                <w:szCs w:val="20"/>
                <w:lang w:eastAsia="sl-SI"/>
              </w:rPr>
              <w:t>book</w:t>
            </w:r>
            <w:proofErr w:type="spellEnd"/>
            <w:r w:rsidRPr="00510DDB">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44108C"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0D3BB38A"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35F18"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6D43EAC4"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510DDB" w:rsidRPr="00510DDB" w14:paraId="4FC5B419"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905D0C"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3. Kompletno tehnično dokumentacijo oz. tehnični opis v angleškem jeziku (»</w:t>
            </w:r>
            <w:proofErr w:type="spellStart"/>
            <w:r w:rsidRPr="00510DDB">
              <w:rPr>
                <w:rFonts w:ascii="Times New Roman" w:eastAsia="Times New Roman" w:hAnsi="Times New Roman" w:cs="Times New Roman"/>
                <w:sz w:val="20"/>
                <w:szCs w:val="20"/>
                <w:lang w:eastAsia="sl-SI"/>
              </w:rPr>
              <w:t>Service</w:t>
            </w:r>
            <w:proofErr w:type="spellEnd"/>
            <w:r w:rsidRPr="00510DDB">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4E61EF"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30100017"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E04C44"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67DACBB4"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510DDB" w:rsidRPr="00510DDB" w14:paraId="4D84D606"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9AF8A6"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41E2C7"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5CA5CA7A"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559085"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7096353A"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510DDB" w:rsidRPr="00510DDB" w14:paraId="3EDBBD12"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138A01"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5. Ostalo dokumentacijo, ki sodi k medicinski opremi: reference </w:t>
            </w:r>
            <w:proofErr w:type="spellStart"/>
            <w:r w:rsidRPr="00510DDB">
              <w:rPr>
                <w:rFonts w:ascii="Times New Roman" w:eastAsia="Times New Roman" w:hAnsi="Times New Roman" w:cs="Times New Roman"/>
                <w:sz w:val="20"/>
                <w:szCs w:val="20"/>
                <w:lang w:eastAsia="sl-SI"/>
              </w:rPr>
              <w:t>manuel</w:t>
            </w:r>
            <w:proofErr w:type="spellEnd"/>
            <w:r w:rsidRPr="00510DDB">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A242CD"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2FE95E75"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D979E2"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0025A29B"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510DDB" w:rsidRPr="00510DDB" w14:paraId="11140BA3"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F12E31"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85B6B6"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05BF44B4"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15BB660A"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51464D65"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510DDB" w:rsidRPr="00510DDB" w14:paraId="52D5F02A"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0F2DED"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7. Garancijsko izjavo z dnevom začetka garancije od dneva instalacije in veljavnostjo 12 mesecev</w:t>
            </w:r>
            <w:r w:rsidRPr="00510DDB">
              <w:rPr>
                <w:rFonts w:ascii="Times New Roman" w:eastAsia="Times New Roman" w:hAnsi="Times New Roman" w:cs="Times New Roman"/>
                <w:b/>
                <w:sz w:val="20"/>
                <w:szCs w:val="20"/>
                <w:lang w:eastAsia="sl-SI"/>
              </w:rPr>
              <w:t>(</w:t>
            </w:r>
            <w:r w:rsidRPr="00510DDB">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61C266"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4F6BB312"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C1A894"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2D6D3D50"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510DDB" w:rsidRPr="00510DDB" w14:paraId="35EE6592"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B6DBF" w14:textId="77777777" w:rsidR="00510DDB" w:rsidRPr="00510DDB" w:rsidRDefault="00510DDB" w:rsidP="00510DDB">
            <w:pPr>
              <w:spacing w:after="0" w:line="240" w:lineRule="auto"/>
              <w:jc w:val="both"/>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sz w:val="20"/>
                <w:szCs w:val="20"/>
                <w:lang w:eastAsia="sl-SI"/>
              </w:rPr>
              <w:t xml:space="preserve">8. Instalacijsko poročilo vključno s konfiguracijo sistema (serijska številka naprave,…) </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5E2734"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2F12E89B"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725FAC"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55CD0966"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510DDB" w:rsidRPr="00510DDB" w14:paraId="32FAF8D2"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B71E0"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0C5E10"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1C8174CA"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6A2F38"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5DA235E8"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510DDB" w:rsidRPr="00510DDB" w14:paraId="03847755" w14:textId="77777777" w:rsidTr="00DF45BB">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61286D93"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67007FB6"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193044C2"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A7F92"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528CED9D"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510DDB" w:rsidRPr="00510DDB" w14:paraId="5D555565" w14:textId="77777777" w:rsidTr="00DF45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29C73" w14:textId="77777777" w:rsidR="00510DDB" w:rsidRPr="00510DDB" w:rsidRDefault="00510DDB" w:rsidP="00510DDB">
            <w:pPr>
              <w:spacing w:after="0" w:line="240" w:lineRule="auto"/>
              <w:jc w:val="both"/>
              <w:rPr>
                <w:rFonts w:ascii="Times New Roman" w:eastAsia="Times New Roman" w:hAnsi="Times New Roman" w:cs="Times New Roman"/>
                <w:b/>
                <w:bCs/>
                <w:color w:val="222222"/>
                <w:sz w:val="20"/>
                <w:szCs w:val="20"/>
                <w:lang w:eastAsia="sl-SI"/>
              </w:rPr>
            </w:pPr>
            <w:r w:rsidRPr="00510DDB">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10DDB">
              <w:rPr>
                <w:rFonts w:ascii="Times New Roman" w:eastAsia="Times New Roman" w:hAnsi="Times New Roman" w:cs="Times New Roman"/>
                <w:bCs/>
                <w:color w:val="222222"/>
                <w:sz w:val="20"/>
                <w:szCs w:val="20"/>
                <w:lang w:eastAsia="sl-SI"/>
              </w:rPr>
              <w:t>elektronski</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color w:val="222222"/>
                <w:sz w:val="20"/>
                <w:szCs w:val="20"/>
                <w:lang w:eastAsia="sl-SI"/>
              </w:rPr>
              <w:t>obliki  ( npr.</w:t>
            </w:r>
            <w:r w:rsidRPr="00510DDB">
              <w:rPr>
                <w:rFonts w:ascii="Times New Roman" w:eastAsia="Times New Roman" w:hAnsi="Times New Roman" w:cs="Times New Roman"/>
                <w:bCs/>
                <w:color w:val="222222"/>
                <w:sz w:val="20"/>
                <w:szCs w:val="20"/>
                <w:lang w:eastAsia="sl-SI"/>
              </w:rPr>
              <w:t>CD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DVD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USB</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
                <w:bCs/>
                <w:color w:val="222222"/>
                <w:sz w:val="20"/>
                <w:szCs w:val="20"/>
                <w:lang w:eastAsia="sl-SI"/>
              </w:rPr>
              <w:t>...).</w:t>
            </w:r>
          </w:p>
          <w:p w14:paraId="0F988D78" w14:textId="77777777" w:rsidR="00510DDB" w:rsidRPr="00510DDB" w:rsidRDefault="00510DDB" w:rsidP="00510DDB">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A77F614"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17285408"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2C6691"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p>
          <w:p w14:paraId="1F6769DF" w14:textId="77777777" w:rsidR="00510DDB" w:rsidRPr="00510DDB" w:rsidRDefault="00510DDB" w:rsidP="00510DDB">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bl>
    <w:p w14:paraId="2DB9F0AD"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5152EB12" w14:textId="77777777" w:rsidR="00510DDB" w:rsidRPr="00510DDB" w:rsidRDefault="00510DDB" w:rsidP="00510DD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10DDB">
        <w:rPr>
          <w:rFonts w:ascii="Times New Roman" w:eastAsia="Times New Roman" w:hAnsi="Times New Roman" w:cs="Times New Roman"/>
          <w:b/>
          <w:sz w:val="24"/>
          <w:szCs w:val="24"/>
          <w:lang w:eastAsia="sl-SI"/>
        </w:rPr>
        <w:lastRenderedPageBreak/>
        <w:t>Dobavitelj je dolžan izvesti  brezplačno oz. na lastne stroške potrebno  edukacije uporabnikov  s strani naročnika opreme ter  osnovno edukacijo vzdrževalcev iz tehničnih služb naročnika.</w:t>
      </w:r>
    </w:p>
    <w:p w14:paraId="751103A7"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28C61003" w14:textId="77777777" w:rsidR="00510DDB" w:rsidRPr="00510DDB" w:rsidRDefault="00510DDB" w:rsidP="00510DDB">
      <w:pPr>
        <w:spacing w:after="0" w:line="240" w:lineRule="auto"/>
        <w:rPr>
          <w:rFonts w:ascii="Times New Roman" w:eastAsia="Times New Roman" w:hAnsi="Times New Roman" w:cs="Times New Roman"/>
          <w:sz w:val="24"/>
          <w:szCs w:val="24"/>
          <w:lang w:eastAsia="sl-SI"/>
        </w:rPr>
      </w:pPr>
    </w:p>
    <w:p w14:paraId="5160FDC2" w14:textId="77777777" w:rsidR="00510DDB" w:rsidRPr="00510DDB" w:rsidRDefault="00510DDB" w:rsidP="00510DDB">
      <w:pPr>
        <w:spacing w:line="256" w:lineRule="auto"/>
      </w:pPr>
    </w:p>
    <w:p w14:paraId="10F3DDEF" w14:textId="77777777" w:rsidR="00510DDB" w:rsidRPr="00510DDB" w:rsidRDefault="00510DDB" w:rsidP="00510DDB">
      <w:pPr>
        <w:spacing w:line="256" w:lineRule="auto"/>
      </w:pPr>
    </w:p>
    <w:p w14:paraId="7695E739" w14:textId="77777777" w:rsidR="00510DDB" w:rsidRPr="00510DDB" w:rsidRDefault="00510DDB" w:rsidP="00510DDB">
      <w:pPr>
        <w:spacing w:line="256" w:lineRule="auto"/>
      </w:pPr>
    </w:p>
    <w:p w14:paraId="6FD467E5" w14:textId="77777777" w:rsidR="00510DDB" w:rsidRPr="00510DDB" w:rsidRDefault="00510DDB" w:rsidP="00510DDB">
      <w:pPr>
        <w:spacing w:line="256" w:lineRule="auto"/>
      </w:pPr>
    </w:p>
    <w:p w14:paraId="1639B4F9" w14:textId="77777777" w:rsidR="00FB14BF" w:rsidRDefault="00FB14BF"/>
    <w:sectPr w:rsidR="00FB14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47345DA4"/>
    <w:multiLevelType w:val="hybridMultilevel"/>
    <w:tmpl w:val="6562D67A"/>
    <w:lvl w:ilvl="0" w:tplc="0424000F">
      <w:start w:val="1"/>
      <w:numFmt w:val="decimal"/>
      <w:lvlText w:val="%1."/>
      <w:lvlJc w:val="left"/>
      <w:pPr>
        <w:ind w:left="720" w:hanging="360"/>
      </w:pPr>
      <w:rPr>
        <w:b w:val="0"/>
        <w:bCs/>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488A22E9"/>
    <w:multiLevelType w:val="hybridMultilevel"/>
    <w:tmpl w:val="10887A16"/>
    <w:lvl w:ilvl="0" w:tplc="43882A6E">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5D276036"/>
    <w:multiLevelType w:val="hybridMultilevel"/>
    <w:tmpl w:val="5F56E812"/>
    <w:lvl w:ilvl="0" w:tplc="FDC87EB4">
      <w:start w:val="1"/>
      <w:numFmt w:val="bullet"/>
      <w:lvlText w:val="-"/>
      <w:lvlJc w:val="left"/>
      <w:pPr>
        <w:tabs>
          <w:tab w:val="num" w:pos="360"/>
        </w:tabs>
        <w:ind w:left="360" w:hanging="360"/>
      </w:pPr>
      <w:rPr>
        <w:rFonts w:ascii="Times New Roman" w:eastAsia="Times New Roman" w:hAnsi="Times New Roman" w:cs="Times New Roman" w:hint="default"/>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5" w15:restartNumberingAfterBreak="0">
    <w:nsid w:val="60793E8E"/>
    <w:multiLevelType w:val="hybridMultilevel"/>
    <w:tmpl w:val="12409A24"/>
    <w:lvl w:ilvl="0" w:tplc="B7A85B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73DB662A"/>
    <w:multiLevelType w:val="hybridMultilevel"/>
    <w:tmpl w:val="00BC80C0"/>
    <w:lvl w:ilvl="0" w:tplc="FFFFFFFF">
      <w:start w:val="1"/>
      <w:numFmt w:val="decimal"/>
      <w:lvlText w:val="%1."/>
      <w:lvlJc w:val="left"/>
      <w:pPr>
        <w:tabs>
          <w:tab w:val="num" w:pos="284"/>
        </w:tabs>
        <w:ind w:left="284" w:hanging="284"/>
      </w:pPr>
      <w:rPr>
        <w:color w:val="auto"/>
      </w:rPr>
    </w:lvl>
    <w:lvl w:ilvl="1" w:tplc="FFFFFFFF">
      <w:start w:val="2"/>
      <w:numFmt w:val="bullet"/>
      <w:lvlText w:val="-"/>
      <w:lvlJc w:val="left"/>
      <w:pPr>
        <w:tabs>
          <w:tab w:val="num" w:pos="1440"/>
        </w:tabs>
        <w:ind w:left="1440" w:hanging="360"/>
      </w:pPr>
      <w:rPr>
        <w:rFonts w:ascii="Arial" w:eastAsia="Times New Roman" w:hAnsi="Arial" w:cs="Arial" w:hint="default"/>
        <w:color w:val="auto"/>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7"/>
  </w:num>
  <w:num w:numId="3">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DDB"/>
    <w:rsid w:val="001C6235"/>
    <w:rsid w:val="004A520F"/>
    <w:rsid w:val="00510DDB"/>
    <w:rsid w:val="005C6453"/>
    <w:rsid w:val="00674A6B"/>
    <w:rsid w:val="00710313"/>
    <w:rsid w:val="0094094A"/>
    <w:rsid w:val="00991CD8"/>
    <w:rsid w:val="00A375BF"/>
    <w:rsid w:val="00A80892"/>
    <w:rsid w:val="00B37AC6"/>
    <w:rsid w:val="00D8578B"/>
    <w:rsid w:val="00FB14B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4986B"/>
  <w15:chartTrackingRefBased/>
  <w15:docId w15:val="{FCCAC26D-8A20-44B1-A0FB-55CB3C09D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10D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537784">
      <w:bodyDiv w:val="1"/>
      <w:marLeft w:val="0"/>
      <w:marRight w:val="0"/>
      <w:marTop w:val="0"/>
      <w:marBottom w:val="0"/>
      <w:divBdr>
        <w:top w:val="none" w:sz="0" w:space="0" w:color="auto"/>
        <w:left w:val="none" w:sz="0" w:space="0" w:color="auto"/>
        <w:bottom w:val="none" w:sz="0" w:space="0" w:color="auto"/>
        <w:right w:val="none" w:sz="0" w:space="0" w:color="auto"/>
      </w:divBdr>
    </w:div>
    <w:div w:id="32501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2682</Words>
  <Characters>15289</Characters>
  <Application>Microsoft Office Word</Application>
  <DocSecurity>4</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Stanislava Pahole</cp:lastModifiedBy>
  <cp:revision>2</cp:revision>
  <cp:lastPrinted>2021-05-10T09:21:00Z</cp:lastPrinted>
  <dcterms:created xsi:type="dcterms:W3CDTF">2021-05-14T12:10:00Z</dcterms:created>
  <dcterms:modified xsi:type="dcterms:W3CDTF">2021-05-14T12:10:00Z</dcterms:modified>
</cp:coreProperties>
</file>